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172264D4"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73073C">
        <w:t>1</w:t>
      </w:r>
      <w:r w:rsidR="00BF3059">
        <w:t>16</w:t>
      </w:r>
      <w:r w:rsidR="00935FD6" w:rsidRPr="005C202A">
        <w:t>/202</w:t>
      </w:r>
      <w:r w:rsidR="0073073C">
        <w:t>4</w:t>
      </w:r>
      <w:r w:rsidR="00B30825" w:rsidRPr="005C202A">
        <w:t>/</w:t>
      </w:r>
      <w:r w:rsidR="009F027E">
        <w:t>9</w:t>
      </w:r>
      <w:r w:rsidR="00EC4299" w:rsidRPr="005C202A">
        <w:t xml:space="preserve">  </w:t>
      </w:r>
    </w:p>
    <w:p w14:paraId="4C2A6C87" w14:textId="456D2B35" w:rsidR="00EC4299" w:rsidRPr="005C202A" w:rsidRDefault="00EC4299" w:rsidP="000978F0">
      <w:pPr>
        <w:pStyle w:val="datumtevilka"/>
        <w:tabs>
          <w:tab w:val="left" w:pos="1560"/>
        </w:tabs>
      </w:pPr>
      <w:r w:rsidRPr="005C202A">
        <w:t xml:space="preserve">Datum: </w:t>
      </w:r>
      <w:r w:rsidRPr="005C202A">
        <w:tab/>
      </w:r>
      <w:r w:rsidR="00D01880">
        <w:t>1</w:t>
      </w:r>
      <w:r w:rsidR="00125148">
        <w:t>6</w:t>
      </w:r>
      <w:r w:rsidR="00D87BC9" w:rsidRPr="005C202A">
        <w:t xml:space="preserve">. </w:t>
      </w:r>
      <w:r w:rsidR="00FE1483">
        <w:t>5</w:t>
      </w:r>
      <w:r w:rsidR="00D87BC9" w:rsidRPr="005C202A">
        <w:t>. 202</w:t>
      </w:r>
      <w:r w:rsidR="0073073C">
        <w:t>4</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127B559E" w14:textId="4A8A80BD" w:rsidR="00EC4299" w:rsidRPr="005C202A" w:rsidRDefault="005C77EE" w:rsidP="00EC4299">
      <w:pPr>
        <w:jc w:val="center"/>
        <w:rPr>
          <w:rFonts w:ascii="Arial" w:hAnsi="Arial" w:cs="Arial"/>
          <w:sz w:val="46"/>
        </w:rPr>
      </w:pPr>
      <w:r>
        <w:rPr>
          <w:rFonts w:ascii="Arial" w:hAnsi="Arial" w:cs="Arial"/>
          <w:color w:val="000000" w:themeColor="text1"/>
          <w:sz w:val="46"/>
        </w:rPr>
        <w:t>z</w:t>
      </w:r>
      <w:r w:rsidRPr="005C202A">
        <w:rPr>
          <w:rFonts w:ascii="Arial" w:hAnsi="Arial" w:cs="Arial"/>
          <w:color w:val="000000" w:themeColor="text1"/>
          <w:sz w:val="46"/>
        </w:rPr>
        <w:t xml:space="preserve">a oddajo javnega naročila storitev </w:t>
      </w:r>
      <w:r w:rsidRPr="005C202A">
        <w:rPr>
          <w:rFonts w:ascii="Arial" w:hAnsi="Arial" w:cs="Arial"/>
          <w:sz w:val="46"/>
        </w:rPr>
        <w:t xml:space="preserve">po </w:t>
      </w:r>
      <w:r>
        <w:rPr>
          <w:rFonts w:ascii="Arial" w:hAnsi="Arial" w:cs="Arial"/>
          <w:sz w:val="46"/>
        </w:rPr>
        <w:t>o</w:t>
      </w:r>
      <w:r w:rsidRPr="005C202A">
        <w:rPr>
          <w:rFonts w:ascii="Arial" w:hAnsi="Arial" w:cs="Arial"/>
          <w:sz w:val="46"/>
        </w:rPr>
        <w:t xml:space="preserve">dprtem postopku </w:t>
      </w:r>
      <w:bookmarkStart w:id="0" w:name="_Hlk106452109"/>
      <w:r w:rsidRPr="005C202A">
        <w:rPr>
          <w:rFonts w:ascii="Arial" w:hAnsi="Arial" w:cs="Arial"/>
          <w:sz w:val="46"/>
        </w:rPr>
        <w:t>za</w:t>
      </w:r>
      <w:bookmarkEnd w:id="0"/>
      <w:r w:rsidRPr="00BF3059">
        <w:rPr>
          <w:rFonts w:ascii="Arial" w:hAnsi="Arial" w:cs="Arial"/>
          <w:bCs/>
          <w:color w:val="000000" w:themeColor="text1"/>
          <w:sz w:val="46"/>
        </w:rPr>
        <w:t xml:space="preserve"> </w:t>
      </w:r>
      <w:r>
        <w:rPr>
          <w:rFonts w:ascii="Arial" w:hAnsi="Arial" w:cs="Arial"/>
          <w:bCs/>
          <w:color w:val="000000" w:themeColor="text1"/>
          <w:sz w:val="46"/>
        </w:rPr>
        <w:t>i</w:t>
      </w:r>
      <w:r w:rsidR="00BF3059" w:rsidRPr="00BF3059">
        <w:rPr>
          <w:rFonts w:ascii="Arial" w:hAnsi="Arial" w:cs="Arial"/>
          <w:bCs/>
          <w:color w:val="000000" w:themeColor="text1"/>
          <w:sz w:val="46"/>
        </w:rPr>
        <w:t>zvedb</w:t>
      </w:r>
      <w:r>
        <w:rPr>
          <w:rFonts w:ascii="Arial" w:hAnsi="Arial" w:cs="Arial"/>
          <w:bCs/>
          <w:color w:val="000000" w:themeColor="text1"/>
          <w:sz w:val="46"/>
        </w:rPr>
        <w:t>o</w:t>
      </w:r>
      <w:r w:rsidR="00BF3059" w:rsidRPr="00BF3059">
        <w:rPr>
          <w:rFonts w:ascii="Arial" w:hAnsi="Arial" w:cs="Arial"/>
          <w:bCs/>
          <w:color w:val="000000" w:themeColor="text1"/>
          <w:sz w:val="46"/>
        </w:rPr>
        <w:t xml:space="preserve"> vodovodno instalacijskih del za potrebe MNZ, GPU, IRSNZ, mejnih </w:t>
      </w:r>
      <w:r w:rsidR="00BF3059">
        <w:rPr>
          <w:rFonts w:ascii="Arial" w:hAnsi="Arial" w:cs="Arial"/>
          <w:bCs/>
          <w:color w:val="000000" w:themeColor="text1"/>
          <w:sz w:val="46"/>
        </w:rPr>
        <w:t>p</w:t>
      </w:r>
      <w:r w:rsidR="00BF3059" w:rsidRPr="00BF3059">
        <w:rPr>
          <w:rFonts w:ascii="Arial" w:hAnsi="Arial" w:cs="Arial"/>
          <w:bCs/>
          <w:color w:val="000000" w:themeColor="text1"/>
          <w:sz w:val="46"/>
        </w:rPr>
        <w:t>rehodov in Policijskih uprav</w:t>
      </w:r>
      <w:r w:rsidR="0076726B" w:rsidRPr="005C202A">
        <w:rPr>
          <w:rFonts w:ascii="Arial" w:hAnsi="Arial" w:cs="Arial"/>
          <w:sz w:val="46"/>
        </w:rPr>
        <w:t>,</w:t>
      </w:r>
      <w:r w:rsidR="00EC4299" w:rsidRPr="005C202A">
        <w:rPr>
          <w:rFonts w:ascii="Arial" w:hAnsi="Arial" w:cs="Arial"/>
          <w:sz w:val="46"/>
        </w:rPr>
        <w:t xml:space="preserve"> št. </w:t>
      </w:r>
      <w:r w:rsidR="00935FD6" w:rsidRPr="005C202A">
        <w:rPr>
          <w:rFonts w:ascii="Arial" w:hAnsi="Arial" w:cs="Arial"/>
          <w:sz w:val="46"/>
        </w:rPr>
        <w:t>430-</w:t>
      </w:r>
      <w:r w:rsidR="0073073C">
        <w:rPr>
          <w:rFonts w:ascii="Arial" w:hAnsi="Arial" w:cs="Arial"/>
          <w:sz w:val="46"/>
        </w:rPr>
        <w:t>1</w:t>
      </w:r>
      <w:r w:rsidR="00BF3059">
        <w:rPr>
          <w:rFonts w:ascii="Arial" w:hAnsi="Arial" w:cs="Arial"/>
          <w:sz w:val="46"/>
        </w:rPr>
        <w:t>1</w:t>
      </w:r>
      <w:r w:rsidR="0073073C">
        <w:rPr>
          <w:rFonts w:ascii="Arial" w:hAnsi="Arial" w:cs="Arial"/>
          <w:sz w:val="46"/>
        </w:rPr>
        <w:t>6</w:t>
      </w:r>
      <w:r w:rsidR="00935FD6" w:rsidRPr="005C202A">
        <w:rPr>
          <w:rFonts w:ascii="Arial" w:hAnsi="Arial" w:cs="Arial"/>
          <w:sz w:val="46"/>
        </w:rPr>
        <w:t>/202</w:t>
      </w:r>
      <w:r w:rsidR="0073073C">
        <w:rPr>
          <w:rFonts w:ascii="Arial" w:hAnsi="Arial" w:cs="Arial"/>
          <w:sz w:val="46"/>
        </w:rPr>
        <w:t>4</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7A847BC1" w14:textId="644291AC" w:rsidR="000A0541" w:rsidRPr="000A0541" w:rsidRDefault="00AB7CE1">
      <w:pPr>
        <w:pStyle w:val="Kazalovsebine1"/>
        <w:rPr>
          <w:rFonts w:eastAsiaTheme="minorEastAsia"/>
          <w:bCs w:val="0"/>
          <w:caps w:val="0"/>
        </w:rPr>
      </w:pPr>
      <w:r w:rsidRPr="000A0541">
        <w:fldChar w:fldCharType="begin"/>
      </w:r>
      <w:r w:rsidRPr="000A0541">
        <w:instrText xml:space="preserve"> TOC \o "1-3" \h \z \u </w:instrText>
      </w:r>
      <w:r w:rsidRPr="000A0541">
        <w:fldChar w:fldCharType="separate"/>
      </w:r>
      <w:hyperlink w:anchor="_Toc163033537" w:history="1">
        <w:r w:rsidR="000A0541" w:rsidRPr="000A0541">
          <w:rPr>
            <w:rStyle w:val="Hiperpovezava"/>
          </w:rPr>
          <w:t>1</w:t>
        </w:r>
        <w:r w:rsidR="000A0541" w:rsidRPr="000A0541">
          <w:rPr>
            <w:rFonts w:eastAsiaTheme="minorEastAsia"/>
            <w:bCs w:val="0"/>
            <w:caps w:val="0"/>
          </w:rPr>
          <w:tab/>
        </w:r>
        <w:r w:rsidR="000A0541" w:rsidRPr="000A0541">
          <w:rPr>
            <w:rStyle w:val="Hiperpovezava"/>
          </w:rPr>
          <w:t>NAROČNIK</w:t>
        </w:r>
        <w:r w:rsidR="000A0541" w:rsidRPr="000A0541">
          <w:rPr>
            <w:webHidden/>
          </w:rPr>
          <w:tab/>
        </w:r>
        <w:r w:rsidR="000A0541" w:rsidRPr="000A0541">
          <w:rPr>
            <w:webHidden/>
          </w:rPr>
          <w:fldChar w:fldCharType="begin"/>
        </w:r>
        <w:r w:rsidR="000A0541" w:rsidRPr="000A0541">
          <w:rPr>
            <w:webHidden/>
          </w:rPr>
          <w:instrText xml:space="preserve"> PAGEREF _Toc163033537 \h </w:instrText>
        </w:r>
        <w:r w:rsidR="000A0541" w:rsidRPr="000A0541">
          <w:rPr>
            <w:webHidden/>
          </w:rPr>
        </w:r>
        <w:r w:rsidR="000A0541" w:rsidRPr="000A0541">
          <w:rPr>
            <w:webHidden/>
          </w:rPr>
          <w:fldChar w:fldCharType="separate"/>
        </w:r>
        <w:r w:rsidR="006E53A1">
          <w:rPr>
            <w:webHidden/>
          </w:rPr>
          <w:t>3</w:t>
        </w:r>
        <w:r w:rsidR="000A0541" w:rsidRPr="000A0541">
          <w:rPr>
            <w:webHidden/>
          </w:rPr>
          <w:fldChar w:fldCharType="end"/>
        </w:r>
      </w:hyperlink>
    </w:p>
    <w:p w14:paraId="478C9685" w14:textId="44D2858B" w:rsidR="000A0541" w:rsidRPr="000A0541" w:rsidRDefault="006E53A1">
      <w:pPr>
        <w:pStyle w:val="Kazalovsebine1"/>
        <w:rPr>
          <w:rFonts w:eastAsiaTheme="minorEastAsia"/>
          <w:bCs w:val="0"/>
          <w:caps w:val="0"/>
        </w:rPr>
      </w:pPr>
      <w:hyperlink w:anchor="_Toc163033538" w:history="1">
        <w:r w:rsidR="000A0541" w:rsidRPr="000A0541">
          <w:rPr>
            <w:rStyle w:val="Hiperpovezava"/>
          </w:rPr>
          <w:t>2</w:t>
        </w:r>
        <w:r w:rsidR="000A0541" w:rsidRPr="000A0541">
          <w:rPr>
            <w:rFonts w:eastAsiaTheme="minorEastAsia"/>
            <w:bCs w:val="0"/>
            <w:caps w:val="0"/>
          </w:rPr>
          <w:tab/>
        </w:r>
        <w:r w:rsidR="000A0541" w:rsidRPr="000A0541">
          <w:rPr>
            <w:rStyle w:val="Hiperpovezava"/>
          </w:rPr>
          <w:t>OZNAKA IN PREDMET JAVNEGA NAROČILA</w:t>
        </w:r>
        <w:r w:rsidR="000A0541" w:rsidRPr="000A0541">
          <w:rPr>
            <w:webHidden/>
          </w:rPr>
          <w:tab/>
        </w:r>
        <w:r w:rsidR="000A0541" w:rsidRPr="000A0541">
          <w:rPr>
            <w:webHidden/>
          </w:rPr>
          <w:fldChar w:fldCharType="begin"/>
        </w:r>
        <w:r w:rsidR="000A0541" w:rsidRPr="000A0541">
          <w:rPr>
            <w:webHidden/>
          </w:rPr>
          <w:instrText xml:space="preserve"> PAGEREF _Toc163033538 \h </w:instrText>
        </w:r>
        <w:r w:rsidR="000A0541" w:rsidRPr="000A0541">
          <w:rPr>
            <w:webHidden/>
          </w:rPr>
        </w:r>
        <w:r w:rsidR="000A0541" w:rsidRPr="000A0541">
          <w:rPr>
            <w:webHidden/>
          </w:rPr>
          <w:fldChar w:fldCharType="separate"/>
        </w:r>
        <w:r>
          <w:rPr>
            <w:webHidden/>
          </w:rPr>
          <w:t>3</w:t>
        </w:r>
        <w:r w:rsidR="000A0541" w:rsidRPr="000A0541">
          <w:rPr>
            <w:webHidden/>
          </w:rPr>
          <w:fldChar w:fldCharType="end"/>
        </w:r>
      </w:hyperlink>
    </w:p>
    <w:p w14:paraId="77774C72" w14:textId="2518A9C3" w:rsidR="000A0541" w:rsidRPr="000A0541" w:rsidRDefault="006E53A1">
      <w:pPr>
        <w:pStyle w:val="Kazalovsebine1"/>
        <w:rPr>
          <w:rFonts w:eastAsiaTheme="minorEastAsia"/>
          <w:bCs w:val="0"/>
          <w:caps w:val="0"/>
        </w:rPr>
      </w:pPr>
      <w:hyperlink w:anchor="_Toc163033539" w:history="1">
        <w:r w:rsidR="000A0541" w:rsidRPr="000A0541">
          <w:rPr>
            <w:rStyle w:val="Hiperpovezava"/>
          </w:rPr>
          <w:t>3</w:t>
        </w:r>
        <w:r w:rsidR="000A0541" w:rsidRPr="000A0541">
          <w:rPr>
            <w:rFonts w:eastAsiaTheme="minorEastAsia"/>
            <w:bCs w:val="0"/>
            <w:caps w:val="0"/>
          </w:rPr>
          <w:tab/>
        </w:r>
        <w:r w:rsidR="000A0541" w:rsidRPr="000A0541">
          <w:rPr>
            <w:rStyle w:val="Hiperpovezava"/>
          </w:rPr>
          <w:t>PREDVIDEN OBSEG JAVNEGA NAROČILA, KRAJ IN ROK IZVEDBE STORITEV</w:t>
        </w:r>
        <w:r w:rsidR="000A0541" w:rsidRPr="000A0541">
          <w:rPr>
            <w:webHidden/>
          </w:rPr>
          <w:tab/>
        </w:r>
        <w:r w:rsidR="000A0541" w:rsidRPr="000A0541">
          <w:rPr>
            <w:webHidden/>
          </w:rPr>
          <w:fldChar w:fldCharType="begin"/>
        </w:r>
        <w:r w:rsidR="000A0541" w:rsidRPr="000A0541">
          <w:rPr>
            <w:webHidden/>
          </w:rPr>
          <w:instrText xml:space="preserve"> PAGEREF _Toc163033539 \h </w:instrText>
        </w:r>
        <w:r w:rsidR="000A0541" w:rsidRPr="000A0541">
          <w:rPr>
            <w:webHidden/>
          </w:rPr>
        </w:r>
        <w:r w:rsidR="000A0541" w:rsidRPr="000A0541">
          <w:rPr>
            <w:webHidden/>
          </w:rPr>
          <w:fldChar w:fldCharType="separate"/>
        </w:r>
        <w:r>
          <w:rPr>
            <w:webHidden/>
          </w:rPr>
          <w:t>4</w:t>
        </w:r>
        <w:r w:rsidR="000A0541" w:rsidRPr="000A0541">
          <w:rPr>
            <w:webHidden/>
          </w:rPr>
          <w:fldChar w:fldCharType="end"/>
        </w:r>
      </w:hyperlink>
    </w:p>
    <w:p w14:paraId="36BCB357" w14:textId="23292C4D" w:rsidR="000A0541" w:rsidRPr="000A0541" w:rsidRDefault="006E53A1">
      <w:pPr>
        <w:pStyle w:val="Kazalovsebine2"/>
        <w:rPr>
          <w:rFonts w:eastAsiaTheme="minorEastAsia"/>
          <w:color w:val="auto"/>
        </w:rPr>
      </w:pPr>
      <w:hyperlink w:anchor="_Toc163033540" w:history="1">
        <w:r w:rsidR="000A0541" w:rsidRPr="000A0541">
          <w:rPr>
            <w:rStyle w:val="Hiperpovezava"/>
          </w:rPr>
          <w:t>3.1</w:t>
        </w:r>
        <w:r w:rsidR="000A0541" w:rsidRPr="000A0541">
          <w:rPr>
            <w:rFonts w:eastAsiaTheme="minorEastAsia"/>
            <w:color w:val="auto"/>
          </w:rPr>
          <w:tab/>
        </w:r>
        <w:r w:rsidR="000A0541" w:rsidRPr="000A0541">
          <w:rPr>
            <w:rStyle w:val="Hiperpovezava"/>
          </w:rPr>
          <w:t>Predviden obseg javnega naročila</w:t>
        </w:r>
        <w:r w:rsidR="000A0541" w:rsidRPr="000A0541">
          <w:rPr>
            <w:webHidden/>
          </w:rPr>
          <w:tab/>
        </w:r>
        <w:bookmarkStart w:id="1" w:name="_GoBack"/>
        <w:bookmarkEnd w:id="1"/>
        <w:r w:rsidR="000A0541" w:rsidRPr="000A0541">
          <w:rPr>
            <w:webHidden/>
          </w:rPr>
          <w:fldChar w:fldCharType="begin"/>
        </w:r>
        <w:r w:rsidR="000A0541" w:rsidRPr="000A0541">
          <w:rPr>
            <w:webHidden/>
          </w:rPr>
          <w:instrText xml:space="preserve"> PAGEREF _Toc163033540 \h </w:instrText>
        </w:r>
        <w:r w:rsidR="000A0541" w:rsidRPr="000A0541">
          <w:rPr>
            <w:webHidden/>
          </w:rPr>
        </w:r>
        <w:r w:rsidR="000A0541" w:rsidRPr="000A0541">
          <w:rPr>
            <w:webHidden/>
          </w:rPr>
          <w:fldChar w:fldCharType="separate"/>
        </w:r>
        <w:r>
          <w:rPr>
            <w:webHidden/>
          </w:rPr>
          <w:t>4</w:t>
        </w:r>
        <w:r w:rsidR="000A0541" w:rsidRPr="000A0541">
          <w:rPr>
            <w:webHidden/>
          </w:rPr>
          <w:fldChar w:fldCharType="end"/>
        </w:r>
      </w:hyperlink>
    </w:p>
    <w:p w14:paraId="0038E940" w14:textId="62846E88" w:rsidR="000A0541" w:rsidRPr="000A0541" w:rsidRDefault="006E53A1">
      <w:pPr>
        <w:pStyle w:val="Kazalovsebine2"/>
        <w:rPr>
          <w:rFonts w:eastAsiaTheme="minorEastAsia"/>
          <w:color w:val="auto"/>
        </w:rPr>
      </w:pPr>
      <w:hyperlink w:anchor="_Toc163033541" w:history="1">
        <w:r w:rsidR="000A0541" w:rsidRPr="000A0541">
          <w:rPr>
            <w:rStyle w:val="Hiperpovezava"/>
          </w:rPr>
          <w:t>3.2</w:t>
        </w:r>
        <w:r w:rsidR="000A0541" w:rsidRPr="000A0541">
          <w:rPr>
            <w:rFonts w:eastAsiaTheme="minorEastAsia"/>
            <w:color w:val="auto"/>
          </w:rPr>
          <w:tab/>
        </w:r>
        <w:r w:rsidR="000A0541" w:rsidRPr="000A0541">
          <w:rPr>
            <w:rStyle w:val="Hiperpovezava"/>
          </w:rPr>
          <w:t>Kraj izvedbe storitev</w:t>
        </w:r>
        <w:r w:rsidR="000A0541" w:rsidRPr="000A0541">
          <w:rPr>
            <w:webHidden/>
          </w:rPr>
          <w:tab/>
        </w:r>
        <w:r w:rsidR="000A0541" w:rsidRPr="000A0541">
          <w:rPr>
            <w:webHidden/>
          </w:rPr>
          <w:fldChar w:fldCharType="begin"/>
        </w:r>
        <w:r w:rsidR="000A0541" w:rsidRPr="000A0541">
          <w:rPr>
            <w:webHidden/>
          </w:rPr>
          <w:instrText xml:space="preserve"> PAGEREF _Toc163033541 \h </w:instrText>
        </w:r>
        <w:r w:rsidR="000A0541" w:rsidRPr="000A0541">
          <w:rPr>
            <w:webHidden/>
          </w:rPr>
        </w:r>
        <w:r w:rsidR="000A0541" w:rsidRPr="000A0541">
          <w:rPr>
            <w:webHidden/>
          </w:rPr>
          <w:fldChar w:fldCharType="separate"/>
        </w:r>
        <w:r>
          <w:rPr>
            <w:webHidden/>
          </w:rPr>
          <w:t>4</w:t>
        </w:r>
        <w:r w:rsidR="000A0541" w:rsidRPr="000A0541">
          <w:rPr>
            <w:webHidden/>
          </w:rPr>
          <w:fldChar w:fldCharType="end"/>
        </w:r>
      </w:hyperlink>
    </w:p>
    <w:p w14:paraId="2258EB28" w14:textId="18AA7213" w:rsidR="000A0541" w:rsidRPr="000A0541" w:rsidRDefault="006E53A1">
      <w:pPr>
        <w:pStyle w:val="Kazalovsebine2"/>
        <w:rPr>
          <w:rFonts w:eastAsiaTheme="minorEastAsia"/>
          <w:color w:val="auto"/>
        </w:rPr>
      </w:pPr>
      <w:hyperlink w:anchor="_Toc163033542" w:history="1">
        <w:r w:rsidR="000A0541" w:rsidRPr="000A0541">
          <w:rPr>
            <w:rStyle w:val="Hiperpovezava"/>
          </w:rPr>
          <w:t>3.3</w:t>
        </w:r>
        <w:r w:rsidR="000A0541" w:rsidRPr="000A0541">
          <w:rPr>
            <w:rFonts w:eastAsiaTheme="minorEastAsia"/>
            <w:color w:val="auto"/>
          </w:rPr>
          <w:tab/>
        </w:r>
        <w:r w:rsidR="000A0541" w:rsidRPr="000A0541">
          <w:rPr>
            <w:rStyle w:val="Hiperpovezava"/>
          </w:rPr>
          <w:t>Rok izvedbe storitev</w:t>
        </w:r>
        <w:r w:rsidR="000A0541" w:rsidRPr="000A0541">
          <w:rPr>
            <w:webHidden/>
          </w:rPr>
          <w:tab/>
        </w:r>
        <w:r w:rsidR="000A0541" w:rsidRPr="000A0541">
          <w:rPr>
            <w:webHidden/>
          </w:rPr>
          <w:fldChar w:fldCharType="begin"/>
        </w:r>
        <w:r w:rsidR="000A0541" w:rsidRPr="000A0541">
          <w:rPr>
            <w:webHidden/>
          </w:rPr>
          <w:instrText xml:space="preserve"> PAGEREF _Toc163033542 \h </w:instrText>
        </w:r>
        <w:r w:rsidR="000A0541" w:rsidRPr="000A0541">
          <w:rPr>
            <w:webHidden/>
          </w:rPr>
        </w:r>
        <w:r w:rsidR="000A0541" w:rsidRPr="000A0541">
          <w:rPr>
            <w:webHidden/>
          </w:rPr>
          <w:fldChar w:fldCharType="separate"/>
        </w:r>
        <w:r>
          <w:rPr>
            <w:webHidden/>
          </w:rPr>
          <w:t>4</w:t>
        </w:r>
        <w:r w:rsidR="000A0541" w:rsidRPr="000A0541">
          <w:rPr>
            <w:webHidden/>
          </w:rPr>
          <w:fldChar w:fldCharType="end"/>
        </w:r>
      </w:hyperlink>
    </w:p>
    <w:p w14:paraId="48422C22" w14:textId="0360D811" w:rsidR="000A0541" w:rsidRPr="000A0541" w:rsidRDefault="006E53A1">
      <w:pPr>
        <w:pStyle w:val="Kazalovsebine1"/>
        <w:rPr>
          <w:rFonts w:eastAsiaTheme="minorEastAsia"/>
          <w:bCs w:val="0"/>
          <w:caps w:val="0"/>
        </w:rPr>
      </w:pPr>
      <w:hyperlink w:anchor="_Toc163033543" w:history="1">
        <w:r w:rsidR="000A0541" w:rsidRPr="000A0541">
          <w:rPr>
            <w:rStyle w:val="Hiperpovezava"/>
          </w:rPr>
          <w:t>4</w:t>
        </w:r>
        <w:r w:rsidR="000A0541" w:rsidRPr="000A0541">
          <w:rPr>
            <w:rFonts w:eastAsiaTheme="minorEastAsia"/>
            <w:bCs w:val="0"/>
            <w:caps w:val="0"/>
          </w:rPr>
          <w:tab/>
        </w:r>
        <w:r w:rsidR="000A0541" w:rsidRPr="000A0541">
          <w:rPr>
            <w:rStyle w:val="Hiperpovezava"/>
          </w:rPr>
          <w:t>ROK IN NAČIN PREDLOŽITVE PONUDBE</w:t>
        </w:r>
        <w:r w:rsidR="000A0541" w:rsidRPr="000A0541">
          <w:rPr>
            <w:webHidden/>
          </w:rPr>
          <w:tab/>
        </w:r>
        <w:r w:rsidR="000A0541" w:rsidRPr="000A0541">
          <w:rPr>
            <w:webHidden/>
          </w:rPr>
          <w:fldChar w:fldCharType="begin"/>
        </w:r>
        <w:r w:rsidR="000A0541" w:rsidRPr="000A0541">
          <w:rPr>
            <w:webHidden/>
          </w:rPr>
          <w:instrText xml:space="preserve"> PAGEREF _Toc163033543 \h </w:instrText>
        </w:r>
        <w:r w:rsidR="000A0541" w:rsidRPr="000A0541">
          <w:rPr>
            <w:webHidden/>
          </w:rPr>
        </w:r>
        <w:r w:rsidR="000A0541" w:rsidRPr="000A0541">
          <w:rPr>
            <w:webHidden/>
          </w:rPr>
          <w:fldChar w:fldCharType="separate"/>
        </w:r>
        <w:r>
          <w:rPr>
            <w:webHidden/>
          </w:rPr>
          <w:t>5</w:t>
        </w:r>
        <w:r w:rsidR="000A0541" w:rsidRPr="000A0541">
          <w:rPr>
            <w:webHidden/>
          </w:rPr>
          <w:fldChar w:fldCharType="end"/>
        </w:r>
      </w:hyperlink>
    </w:p>
    <w:p w14:paraId="2DA3EAF8" w14:textId="7FD666FE" w:rsidR="000A0541" w:rsidRPr="000A0541" w:rsidRDefault="006E53A1">
      <w:pPr>
        <w:pStyle w:val="Kazalovsebine2"/>
        <w:rPr>
          <w:rFonts w:eastAsiaTheme="minorEastAsia"/>
          <w:color w:val="auto"/>
        </w:rPr>
      </w:pPr>
      <w:hyperlink w:anchor="_Toc163033544" w:history="1">
        <w:r w:rsidR="000A0541" w:rsidRPr="000A0541">
          <w:rPr>
            <w:rStyle w:val="Hiperpovezava"/>
          </w:rPr>
          <w:t>4.1</w:t>
        </w:r>
        <w:r w:rsidR="000A0541" w:rsidRPr="000A0541">
          <w:rPr>
            <w:rFonts w:eastAsiaTheme="minorEastAsia"/>
            <w:color w:val="auto"/>
          </w:rPr>
          <w:tab/>
        </w:r>
        <w:r w:rsidR="000A0541" w:rsidRPr="000A0541">
          <w:rPr>
            <w:rStyle w:val="Hiperpovezava"/>
          </w:rPr>
          <w:t>Predložitev ponudbe v sistemu e-JN</w:t>
        </w:r>
        <w:r w:rsidR="000A0541" w:rsidRPr="000A0541">
          <w:rPr>
            <w:webHidden/>
          </w:rPr>
          <w:tab/>
        </w:r>
        <w:r w:rsidR="000A0541" w:rsidRPr="000A0541">
          <w:rPr>
            <w:webHidden/>
          </w:rPr>
          <w:fldChar w:fldCharType="begin"/>
        </w:r>
        <w:r w:rsidR="000A0541" w:rsidRPr="000A0541">
          <w:rPr>
            <w:webHidden/>
          </w:rPr>
          <w:instrText xml:space="preserve"> PAGEREF _Toc163033544 \h </w:instrText>
        </w:r>
        <w:r w:rsidR="000A0541" w:rsidRPr="000A0541">
          <w:rPr>
            <w:webHidden/>
          </w:rPr>
        </w:r>
        <w:r w:rsidR="000A0541" w:rsidRPr="000A0541">
          <w:rPr>
            <w:webHidden/>
          </w:rPr>
          <w:fldChar w:fldCharType="separate"/>
        </w:r>
        <w:r>
          <w:rPr>
            <w:webHidden/>
          </w:rPr>
          <w:t>5</w:t>
        </w:r>
        <w:r w:rsidR="000A0541" w:rsidRPr="000A0541">
          <w:rPr>
            <w:webHidden/>
          </w:rPr>
          <w:fldChar w:fldCharType="end"/>
        </w:r>
      </w:hyperlink>
    </w:p>
    <w:p w14:paraId="047A050A" w14:textId="5581AB1E" w:rsidR="000A0541" w:rsidRPr="000A0541" w:rsidRDefault="006E53A1">
      <w:pPr>
        <w:pStyle w:val="Kazalovsebine1"/>
        <w:rPr>
          <w:rFonts w:eastAsiaTheme="minorEastAsia"/>
          <w:bCs w:val="0"/>
          <w:caps w:val="0"/>
        </w:rPr>
      </w:pPr>
      <w:hyperlink w:anchor="_Toc163033545" w:history="1">
        <w:r w:rsidR="000A0541" w:rsidRPr="000A0541">
          <w:rPr>
            <w:rStyle w:val="Hiperpovezava"/>
          </w:rPr>
          <w:t>5</w:t>
        </w:r>
        <w:r w:rsidR="000A0541" w:rsidRPr="000A0541">
          <w:rPr>
            <w:rFonts w:eastAsiaTheme="minorEastAsia"/>
            <w:bCs w:val="0"/>
            <w:caps w:val="0"/>
          </w:rPr>
          <w:tab/>
        </w:r>
        <w:r w:rsidR="000A0541" w:rsidRPr="000A0541">
          <w:rPr>
            <w:rStyle w:val="Hiperpovezava"/>
          </w:rPr>
          <w:t>ODPIRANJE PONUDB</w:t>
        </w:r>
        <w:r w:rsidR="000A0541" w:rsidRPr="000A0541">
          <w:rPr>
            <w:webHidden/>
          </w:rPr>
          <w:tab/>
        </w:r>
        <w:r w:rsidR="000A0541" w:rsidRPr="000A0541">
          <w:rPr>
            <w:webHidden/>
          </w:rPr>
          <w:fldChar w:fldCharType="begin"/>
        </w:r>
        <w:r w:rsidR="000A0541" w:rsidRPr="000A0541">
          <w:rPr>
            <w:webHidden/>
          </w:rPr>
          <w:instrText xml:space="preserve"> PAGEREF _Toc163033545 \h </w:instrText>
        </w:r>
        <w:r w:rsidR="000A0541" w:rsidRPr="000A0541">
          <w:rPr>
            <w:webHidden/>
          </w:rPr>
        </w:r>
        <w:r w:rsidR="000A0541" w:rsidRPr="000A0541">
          <w:rPr>
            <w:webHidden/>
          </w:rPr>
          <w:fldChar w:fldCharType="separate"/>
        </w:r>
        <w:r>
          <w:rPr>
            <w:webHidden/>
          </w:rPr>
          <w:t>5</w:t>
        </w:r>
        <w:r w:rsidR="000A0541" w:rsidRPr="000A0541">
          <w:rPr>
            <w:webHidden/>
          </w:rPr>
          <w:fldChar w:fldCharType="end"/>
        </w:r>
      </w:hyperlink>
    </w:p>
    <w:p w14:paraId="581FF50C" w14:textId="753E4EB8" w:rsidR="000A0541" w:rsidRPr="000A0541" w:rsidRDefault="006E53A1">
      <w:pPr>
        <w:pStyle w:val="Kazalovsebine1"/>
        <w:rPr>
          <w:rFonts w:eastAsiaTheme="minorEastAsia"/>
          <w:bCs w:val="0"/>
          <w:caps w:val="0"/>
        </w:rPr>
      </w:pPr>
      <w:hyperlink w:anchor="_Toc163033546" w:history="1">
        <w:r w:rsidR="000A0541" w:rsidRPr="000A0541">
          <w:rPr>
            <w:rStyle w:val="Hiperpovezava"/>
          </w:rPr>
          <w:t>6</w:t>
        </w:r>
        <w:r w:rsidR="000A0541" w:rsidRPr="000A0541">
          <w:rPr>
            <w:rFonts w:eastAsiaTheme="minorEastAsia"/>
            <w:bCs w:val="0"/>
            <w:caps w:val="0"/>
          </w:rPr>
          <w:tab/>
        </w:r>
        <w:r w:rsidR="000A0541" w:rsidRPr="000A0541">
          <w:rPr>
            <w:rStyle w:val="Hiperpovezava"/>
          </w:rPr>
          <w:t>DODATNA OBVESTILA IN POJASNILA</w:t>
        </w:r>
        <w:r w:rsidR="000A0541" w:rsidRPr="000A0541">
          <w:rPr>
            <w:webHidden/>
          </w:rPr>
          <w:tab/>
        </w:r>
        <w:r w:rsidR="000A0541" w:rsidRPr="000A0541">
          <w:rPr>
            <w:webHidden/>
          </w:rPr>
          <w:fldChar w:fldCharType="begin"/>
        </w:r>
        <w:r w:rsidR="000A0541" w:rsidRPr="000A0541">
          <w:rPr>
            <w:webHidden/>
          </w:rPr>
          <w:instrText xml:space="preserve"> PAGEREF _Toc163033546 \h </w:instrText>
        </w:r>
        <w:r w:rsidR="000A0541" w:rsidRPr="000A0541">
          <w:rPr>
            <w:webHidden/>
          </w:rPr>
        </w:r>
        <w:r w:rsidR="000A0541" w:rsidRPr="000A0541">
          <w:rPr>
            <w:webHidden/>
          </w:rPr>
          <w:fldChar w:fldCharType="separate"/>
        </w:r>
        <w:r>
          <w:rPr>
            <w:webHidden/>
          </w:rPr>
          <w:t>6</w:t>
        </w:r>
        <w:r w:rsidR="000A0541" w:rsidRPr="000A0541">
          <w:rPr>
            <w:webHidden/>
          </w:rPr>
          <w:fldChar w:fldCharType="end"/>
        </w:r>
      </w:hyperlink>
    </w:p>
    <w:p w14:paraId="5D08B1D6" w14:textId="3CCEF250" w:rsidR="000A0541" w:rsidRPr="000A0541" w:rsidRDefault="006E53A1">
      <w:pPr>
        <w:pStyle w:val="Kazalovsebine1"/>
        <w:rPr>
          <w:rFonts w:eastAsiaTheme="minorEastAsia"/>
          <w:bCs w:val="0"/>
          <w:caps w:val="0"/>
        </w:rPr>
      </w:pPr>
      <w:hyperlink w:anchor="_Toc163033547" w:history="1">
        <w:r w:rsidR="000A0541" w:rsidRPr="000A0541">
          <w:rPr>
            <w:rStyle w:val="Hiperpovezava"/>
          </w:rPr>
          <w:t>7</w:t>
        </w:r>
        <w:r w:rsidR="000A0541" w:rsidRPr="000A0541">
          <w:rPr>
            <w:rFonts w:eastAsiaTheme="minorEastAsia"/>
            <w:bCs w:val="0"/>
            <w:caps w:val="0"/>
          </w:rPr>
          <w:tab/>
        </w:r>
        <w:r w:rsidR="000A0541" w:rsidRPr="000A0541">
          <w:rPr>
            <w:rStyle w:val="Hiperpovezava"/>
          </w:rPr>
          <w:t>PRAVNA PODLAGA ZA IZVEDBO JAVNEGA NAROČILA</w:t>
        </w:r>
        <w:r w:rsidR="000A0541" w:rsidRPr="000A0541">
          <w:rPr>
            <w:webHidden/>
          </w:rPr>
          <w:tab/>
        </w:r>
        <w:r w:rsidR="000A0541" w:rsidRPr="000A0541">
          <w:rPr>
            <w:webHidden/>
          </w:rPr>
          <w:fldChar w:fldCharType="begin"/>
        </w:r>
        <w:r w:rsidR="000A0541" w:rsidRPr="000A0541">
          <w:rPr>
            <w:webHidden/>
          </w:rPr>
          <w:instrText xml:space="preserve"> PAGEREF _Toc163033547 \h </w:instrText>
        </w:r>
        <w:r w:rsidR="000A0541" w:rsidRPr="000A0541">
          <w:rPr>
            <w:webHidden/>
          </w:rPr>
        </w:r>
        <w:r w:rsidR="000A0541" w:rsidRPr="000A0541">
          <w:rPr>
            <w:webHidden/>
          </w:rPr>
          <w:fldChar w:fldCharType="separate"/>
        </w:r>
        <w:r>
          <w:rPr>
            <w:webHidden/>
          </w:rPr>
          <w:t>6</w:t>
        </w:r>
        <w:r w:rsidR="000A0541" w:rsidRPr="000A0541">
          <w:rPr>
            <w:webHidden/>
          </w:rPr>
          <w:fldChar w:fldCharType="end"/>
        </w:r>
      </w:hyperlink>
    </w:p>
    <w:p w14:paraId="319B4ED6" w14:textId="37AC34C4" w:rsidR="000A0541" w:rsidRPr="000A0541" w:rsidRDefault="006E53A1">
      <w:pPr>
        <w:pStyle w:val="Kazalovsebine1"/>
        <w:rPr>
          <w:rFonts w:eastAsiaTheme="minorEastAsia"/>
          <w:bCs w:val="0"/>
          <w:caps w:val="0"/>
        </w:rPr>
      </w:pPr>
      <w:hyperlink w:anchor="_Toc163033548" w:history="1">
        <w:r w:rsidR="000A0541" w:rsidRPr="000A0541">
          <w:rPr>
            <w:rStyle w:val="Hiperpovezava"/>
          </w:rPr>
          <w:t>8</w:t>
        </w:r>
        <w:r w:rsidR="000A0541" w:rsidRPr="000A0541">
          <w:rPr>
            <w:rFonts w:eastAsiaTheme="minorEastAsia"/>
            <w:bCs w:val="0"/>
            <w:caps w:val="0"/>
          </w:rPr>
          <w:tab/>
        </w:r>
        <w:r w:rsidR="000A0541" w:rsidRPr="000A0541">
          <w:rPr>
            <w:rStyle w:val="Hiperpovezava"/>
          </w:rPr>
          <w:t>UGOTAVLJANJE SPOSOBNOSTI PONUDNIKA</w:t>
        </w:r>
        <w:r w:rsidR="000A0541" w:rsidRPr="000A0541">
          <w:rPr>
            <w:webHidden/>
          </w:rPr>
          <w:tab/>
        </w:r>
        <w:r w:rsidR="000A0541" w:rsidRPr="000A0541">
          <w:rPr>
            <w:webHidden/>
          </w:rPr>
          <w:fldChar w:fldCharType="begin"/>
        </w:r>
        <w:r w:rsidR="000A0541" w:rsidRPr="000A0541">
          <w:rPr>
            <w:webHidden/>
          </w:rPr>
          <w:instrText xml:space="preserve"> PAGEREF _Toc163033548 \h </w:instrText>
        </w:r>
        <w:r w:rsidR="000A0541" w:rsidRPr="000A0541">
          <w:rPr>
            <w:webHidden/>
          </w:rPr>
        </w:r>
        <w:r w:rsidR="000A0541" w:rsidRPr="000A0541">
          <w:rPr>
            <w:webHidden/>
          </w:rPr>
          <w:fldChar w:fldCharType="separate"/>
        </w:r>
        <w:r>
          <w:rPr>
            <w:webHidden/>
          </w:rPr>
          <w:t>6</w:t>
        </w:r>
        <w:r w:rsidR="000A0541" w:rsidRPr="000A0541">
          <w:rPr>
            <w:webHidden/>
          </w:rPr>
          <w:fldChar w:fldCharType="end"/>
        </w:r>
      </w:hyperlink>
    </w:p>
    <w:p w14:paraId="2E2C3764" w14:textId="5E57F000" w:rsidR="000A0541" w:rsidRPr="000A0541" w:rsidRDefault="006E53A1">
      <w:pPr>
        <w:pStyle w:val="Kazalovsebine2"/>
        <w:rPr>
          <w:rFonts w:eastAsiaTheme="minorEastAsia"/>
          <w:color w:val="auto"/>
        </w:rPr>
      </w:pPr>
      <w:hyperlink w:anchor="_Toc163033549" w:history="1">
        <w:r w:rsidR="000A0541" w:rsidRPr="000A0541">
          <w:rPr>
            <w:rStyle w:val="Hiperpovezava"/>
          </w:rPr>
          <w:t>8.1</w:t>
        </w:r>
        <w:r w:rsidR="000A0541" w:rsidRPr="000A0541">
          <w:rPr>
            <w:rFonts w:eastAsiaTheme="minorEastAsia"/>
            <w:color w:val="auto"/>
          </w:rPr>
          <w:tab/>
        </w:r>
        <w:r w:rsidR="000A0541" w:rsidRPr="000A0541">
          <w:rPr>
            <w:rStyle w:val="Hiperpovezava"/>
          </w:rPr>
          <w:t>Razlogi za izključitev</w:t>
        </w:r>
        <w:r w:rsidR="000A0541" w:rsidRPr="000A0541">
          <w:rPr>
            <w:webHidden/>
          </w:rPr>
          <w:tab/>
        </w:r>
        <w:r w:rsidR="000A0541" w:rsidRPr="000A0541">
          <w:rPr>
            <w:webHidden/>
          </w:rPr>
          <w:fldChar w:fldCharType="begin"/>
        </w:r>
        <w:r w:rsidR="000A0541" w:rsidRPr="000A0541">
          <w:rPr>
            <w:webHidden/>
          </w:rPr>
          <w:instrText xml:space="preserve"> PAGEREF _Toc163033549 \h </w:instrText>
        </w:r>
        <w:r w:rsidR="000A0541" w:rsidRPr="000A0541">
          <w:rPr>
            <w:webHidden/>
          </w:rPr>
        </w:r>
        <w:r w:rsidR="000A0541" w:rsidRPr="000A0541">
          <w:rPr>
            <w:webHidden/>
          </w:rPr>
          <w:fldChar w:fldCharType="separate"/>
        </w:r>
        <w:r>
          <w:rPr>
            <w:webHidden/>
          </w:rPr>
          <w:t>7</w:t>
        </w:r>
        <w:r w:rsidR="000A0541" w:rsidRPr="000A0541">
          <w:rPr>
            <w:webHidden/>
          </w:rPr>
          <w:fldChar w:fldCharType="end"/>
        </w:r>
      </w:hyperlink>
    </w:p>
    <w:p w14:paraId="10894208" w14:textId="6809BA9A" w:rsidR="000A0541" w:rsidRPr="000A0541" w:rsidRDefault="006E53A1">
      <w:pPr>
        <w:pStyle w:val="Kazalovsebine2"/>
        <w:rPr>
          <w:rFonts w:eastAsiaTheme="minorEastAsia"/>
          <w:color w:val="auto"/>
        </w:rPr>
      </w:pPr>
      <w:hyperlink w:anchor="_Toc163033553" w:history="1">
        <w:r w:rsidR="000A0541" w:rsidRPr="000A0541">
          <w:rPr>
            <w:rStyle w:val="Hiperpovezava"/>
          </w:rPr>
          <w:t>8.2</w:t>
        </w:r>
        <w:r w:rsidR="000A0541" w:rsidRPr="000A0541">
          <w:rPr>
            <w:rFonts w:eastAsiaTheme="minorEastAsia"/>
            <w:color w:val="auto"/>
          </w:rPr>
          <w:tab/>
        </w:r>
        <w:r w:rsidR="000A0541" w:rsidRPr="000A0541">
          <w:rPr>
            <w:rStyle w:val="Hiperpovezava"/>
          </w:rPr>
          <w:t>Pogoji za sodelovanje</w:t>
        </w:r>
        <w:r w:rsidR="000A0541" w:rsidRPr="000A0541">
          <w:rPr>
            <w:webHidden/>
          </w:rPr>
          <w:tab/>
        </w:r>
        <w:r w:rsidR="000A0541" w:rsidRPr="000A0541">
          <w:rPr>
            <w:webHidden/>
          </w:rPr>
          <w:fldChar w:fldCharType="begin"/>
        </w:r>
        <w:r w:rsidR="000A0541" w:rsidRPr="000A0541">
          <w:rPr>
            <w:webHidden/>
          </w:rPr>
          <w:instrText xml:space="preserve"> PAGEREF _Toc163033553 \h </w:instrText>
        </w:r>
        <w:r w:rsidR="000A0541" w:rsidRPr="000A0541">
          <w:rPr>
            <w:webHidden/>
          </w:rPr>
        </w:r>
        <w:r w:rsidR="000A0541" w:rsidRPr="000A0541">
          <w:rPr>
            <w:webHidden/>
          </w:rPr>
          <w:fldChar w:fldCharType="separate"/>
        </w:r>
        <w:r>
          <w:rPr>
            <w:webHidden/>
          </w:rPr>
          <w:t>8</w:t>
        </w:r>
        <w:r w:rsidR="000A0541" w:rsidRPr="000A0541">
          <w:rPr>
            <w:webHidden/>
          </w:rPr>
          <w:fldChar w:fldCharType="end"/>
        </w:r>
      </w:hyperlink>
    </w:p>
    <w:p w14:paraId="121DBAFF" w14:textId="71B4042B" w:rsidR="000A0541" w:rsidRPr="000A0541" w:rsidRDefault="006E53A1">
      <w:pPr>
        <w:pStyle w:val="Kazalovsebine1"/>
        <w:rPr>
          <w:rFonts w:eastAsiaTheme="minorEastAsia"/>
          <w:bCs w:val="0"/>
          <w:caps w:val="0"/>
        </w:rPr>
      </w:pPr>
      <w:hyperlink w:anchor="_Toc163033555" w:history="1">
        <w:r w:rsidR="000A0541" w:rsidRPr="000A0541">
          <w:rPr>
            <w:rStyle w:val="Hiperpovezava"/>
          </w:rPr>
          <w:t>9</w:t>
        </w:r>
        <w:r w:rsidR="000A0541" w:rsidRPr="000A0541">
          <w:rPr>
            <w:rFonts w:eastAsiaTheme="minorEastAsia"/>
            <w:bCs w:val="0"/>
            <w:caps w:val="0"/>
          </w:rPr>
          <w:tab/>
        </w:r>
        <w:r w:rsidR="000A0541" w:rsidRPr="000A0541">
          <w:rPr>
            <w:rStyle w:val="Hiperpovezava"/>
          </w:rPr>
          <w:t>MERILO</w:t>
        </w:r>
        <w:r w:rsidR="000A0541" w:rsidRPr="000A0541">
          <w:rPr>
            <w:webHidden/>
          </w:rPr>
          <w:tab/>
        </w:r>
        <w:r w:rsidR="000A0541" w:rsidRPr="000A0541">
          <w:rPr>
            <w:webHidden/>
          </w:rPr>
          <w:fldChar w:fldCharType="begin"/>
        </w:r>
        <w:r w:rsidR="000A0541" w:rsidRPr="000A0541">
          <w:rPr>
            <w:webHidden/>
          </w:rPr>
          <w:instrText xml:space="preserve"> PAGEREF _Toc163033555 \h </w:instrText>
        </w:r>
        <w:r w:rsidR="000A0541" w:rsidRPr="000A0541">
          <w:rPr>
            <w:webHidden/>
          </w:rPr>
        </w:r>
        <w:r w:rsidR="000A0541" w:rsidRPr="000A0541">
          <w:rPr>
            <w:webHidden/>
          </w:rPr>
          <w:fldChar w:fldCharType="separate"/>
        </w:r>
        <w:r>
          <w:rPr>
            <w:webHidden/>
          </w:rPr>
          <w:t>9</w:t>
        </w:r>
        <w:r w:rsidR="000A0541" w:rsidRPr="000A0541">
          <w:rPr>
            <w:webHidden/>
          </w:rPr>
          <w:fldChar w:fldCharType="end"/>
        </w:r>
      </w:hyperlink>
    </w:p>
    <w:p w14:paraId="199B839C" w14:textId="7DDD5AEE" w:rsidR="000A0541" w:rsidRPr="000A0541" w:rsidRDefault="006E53A1">
      <w:pPr>
        <w:pStyle w:val="Kazalovsebine1"/>
        <w:rPr>
          <w:rFonts w:eastAsiaTheme="minorEastAsia"/>
          <w:bCs w:val="0"/>
          <w:caps w:val="0"/>
        </w:rPr>
      </w:pPr>
      <w:hyperlink w:anchor="_Toc163033556" w:history="1">
        <w:r w:rsidR="000A0541" w:rsidRPr="000A0541">
          <w:rPr>
            <w:rStyle w:val="Hiperpovezava"/>
          </w:rPr>
          <w:t>10</w:t>
        </w:r>
        <w:r w:rsidR="000A0541" w:rsidRPr="000A0541">
          <w:rPr>
            <w:rFonts w:eastAsiaTheme="minorEastAsia"/>
            <w:bCs w:val="0"/>
            <w:caps w:val="0"/>
          </w:rPr>
          <w:tab/>
        </w:r>
        <w:r w:rsidR="000A0541" w:rsidRPr="000A0541">
          <w:rPr>
            <w:rStyle w:val="Hiperpovezava"/>
          </w:rPr>
          <w:t>IZDELAVA PONUDBE</w:t>
        </w:r>
        <w:r w:rsidR="000A0541" w:rsidRPr="000A0541">
          <w:rPr>
            <w:webHidden/>
          </w:rPr>
          <w:tab/>
        </w:r>
        <w:r w:rsidR="000A0541" w:rsidRPr="000A0541">
          <w:rPr>
            <w:webHidden/>
          </w:rPr>
          <w:fldChar w:fldCharType="begin"/>
        </w:r>
        <w:r w:rsidR="000A0541" w:rsidRPr="000A0541">
          <w:rPr>
            <w:webHidden/>
          </w:rPr>
          <w:instrText xml:space="preserve"> PAGEREF _Toc163033556 \h </w:instrText>
        </w:r>
        <w:r w:rsidR="000A0541" w:rsidRPr="000A0541">
          <w:rPr>
            <w:webHidden/>
          </w:rPr>
        </w:r>
        <w:r w:rsidR="000A0541" w:rsidRPr="000A0541">
          <w:rPr>
            <w:webHidden/>
          </w:rPr>
          <w:fldChar w:fldCharType="separate"/>
        </w:r>
        <w:r>
          <w:rPr>
            <w:webHidden/>
          </w:rPr>
          <w:t>9</w:t>
        </w:r>
        <w:r w:rsidR="000A0541" w:rsidRPr="000A0541">
          <w:rPr>
            <w:webHidden/>
          </w:rPr>
          <w:fldChar w:fldCharType="end"/>
        </w:r>
      </w:hyperlink>
    </w:p>
    <w:p w14:paraId="7E14A945" w14:textId="1825A4C1" w:rsidR="000A0541" w:rsidRPr="000A0541" w:rsidRDefault="006E53A1">
      <w:pPr>
        <w:pStyle w:val="Kazalovsebine2"/>
        <w:rPr>
          <w:rFonts w:eastAsiaTheme="minorEastAsia"/>
          <w:color w:val="auto"/>
        </w:rPr>
      </w:pPr>
      <w:hyperlink w:anchor="_Toc163033557" w:history="1">
        <w:r w:rsidR="000A0541" w:rsidRPr="000A0541">
          <w:rPr>
            <w:rStyle w:val="Hiperpovezava"/>
          </w:rPr>
          <w:t>10.1</w:t>
        </w:r>
        <w:r w:rsidR="000A0541" w:rsidRPr="000A0541">
          <w:rPr>
            <w:rFonts w:eastAsiaTheme="minorEastAsia"/>
            <w:color w:val="auto"/>
          </w:rPr>
          <w:tab/>
        </w:r>
        <w:r w:rsidR="000A0541" w:rsidRPr="000A0541">
          <w:rPr>
            <w:rStyle w:val="Hiperpovezava"/>
          </w:rPr>
          <w:t>Priprava in oddaja ponudbe v sistem e-JN</w:t>
        </w:r>
        <w:r w:rsidR="000A0541" w:rsidRPr="000A0541">
          <w:rPr>
            <w:webHidden/>
          </w:rPr>
          <w:tab/>
        </w:r>
        <w:r w:rsidR="000A0541" w:rsidRPr="000A0541">
          <w:rPr>
            <w:webHidden/>
          </w:rPr>
          <w:fldChar w:fldCharType="begin"/>
        </w:r>
        <w:r w:rsidR="000A0541" w:rsidRPr="000A0541">
          <w:rPr>
            <w:webHidden/>
          </w:rPr>
          <w:instrText xml:space="preserve"> PAGEREF _Toc163033557 \h </w:instrText>
        </w:r>
        <w:r w:rsidR="000A0541" w:rsidRPr="000A0541">
          <w:rPr>
            <w:webHidden/>
          </w:rPr>
        </w:r>
        <w:r w:rsidR="000A0541" w:rsidRPr="000A0541">
          <w:rPr>
            <w:webHidden/>
          </w:rPr>
          <w:fldChar w:fldCharType="separate"/>
        </w:r>
        <w:r>
          <w:rPr>
            <w:webHidden/>
          </w:rPr>
          <w:t>9</w:t>
        </w:r>
        <w:r w:rsidR="000A0541" w:rsidRPr="000A0541">
          <w:rPr>
            <w:webHidden/>
          </w:rPr>
          <w:fldChar w:fldCharType="end"/>
        </w:r>
      </w:hyperlink>
    </w:p>
    <w:p w14:paraId="79AEC5B5" w14:textId="42CB9609" w:rsidR="000A0541" w:rsidRPr="000A0541" w:rsidRDefault="006E53A1">
      <w:pPr>
        <w:pStyle w:val="Kazalovsebine3"/>
        <w:rPr>
          <w:rFonts w:ascii="Arial" w:eastAsiaTheme="minorEastAsia" w:hAnsi="Arial" w:cs="Arial"/>
          <w:noProof/>
          <w:sz w:val="20"/>
          <w:szCs w:val="20"/>
        </w:rPr>
      </w:pPr>
      <w:hyperlink w:anchor="_Toc163033558" w:history="1">
        <w:r w:rsidR="000A0541" w:rsidRPr="000A0541">
          <w:rPr>
            <w:rStyle w:val="Hiperpovezava"/>
            <w:rFonts w:ascii="Arial" w:hAnsi="Arial" w:cs="Arial"/>
            <w:noProof/>
            <w:sz w:val="20"/>
            <w:szCs w:val="20"/>
          </w:rPr>
          <w:t>10.1.1</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 xml:space="preserve"> Ponudbeni predračun</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_Toc163033558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10</w:t>
        </w:r>
        <w:r w:rsidR="000A0541" w:rsidRPr="000A0541">
          <w:rPr>
            <w:rFonts w:ascii="Arial" w:hAnsi="Arial" w:cs="Arial"/>
            <w:noProof/>
            <w:webHidden/>
            <w:sz w:val="20"/>
            <w:szCs w:val="20"/>
          </w:rPr>
          <w:fldChar w:fldCharType="end"/>
        </w:r>
      </w:hyperlink>
    </w:p>
    <w:p w14:paraId="40E3A485" w14:textId="34E68AE5" w:rsidR="000A0541" w:rsidRPr="000A0541" w:rsidRDefault="006E53A1">
      <w:pPr>
        <w:pStyle w:val="Kazalovsebine3"/>
        <w:rPr>
          <w:rFonts w:ascii="Arial" w:eastAsiaTheme="minorEastAsia" w:hAnsi="Arial" w:cs="Arial"/>
          <w:noProof/>
          <w:sz w:val="20"/>
          <w:szCs w:val="20"/>
        </w:rPr>
      </w:pPr>
      <w:hyperlink w:anchor="_Toc163033559" w:history="1">
        <w:r w:rsidR="000A0541" w:rsidRPr="000A0541">
          <w:rPr>
            <w:rStyle w:val="Hiperpovezava"/>
            <w:rFonts w:ascii="Arial" w:hAnsi="Arial" w:cs="Arial"/>
            <w:noProof/>
            <w:sz w:val="20"/>
            <w:szCs w:val="20"/>
          </w:rPr>
          <w:t>10.1.2</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 xml:space="preserve"> Obrazec »ESPD« za vse gospodarske subjekte</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_Toc163033559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10</w:t>
        </w:r>
        <w:r w:rsidR="000A0541" w:rsidRPr="000A0541">
          <w:rPr>
            <w:rFonts w:ascii="Arial" w:hAnsi="Arial" w:cs="Arial"/>
            <w:noProof/>
            <w:webHidden/>
            <w:sz w:val="20"/>
            <w:szCs w:val="20"/>
          </w:rPr>
          <w:fldChar w:fldCharType="end"/>
        </w:r>
      </w:hyperlink>
    </w:p>
    <w:p w14:paraId="782B4E37" w14:textId="2EBBFA7A" w:rsidR="000A0541" w:rsidRPr="000A0541" w:rsidRDefault="006E53A1">
      <w:pPr>
        <w:pStyle w:val="Kazalovsebine2"/>
        <w:rPr>
          <w:rFonts w:eastAsiaTheme="minorEastAsia"/>
          <w:color w:val="auto"/>
        </w:rPr>
      </w:pPr>
      <w:hyperlink w:anchor="_Toc163033560" w:history="1">
        <w:r w:rsidR="000A0541" w:rsidRPr="000A0541">
          <w:rPr>
            <w:rStyle w:val="Hiperpovezava"/>
          </w:rPr>
          <w:t>10.2</w:t>
        </w:r>
        <w:r w:rsidR="000A0541" w:rsidRPr="000A0541">
          <w:rPr>
            <w:rFonts w:eastAsiaTheme="minorEastAsia"/>
            <w:color w:val="auto"/>
          </w:rPr>
          <w:tab/>
        </w:r>
        <w:r w:rsidR="000A0541" w:rsidRPr="000A0541">
          <w:rPr>
            <w:rStyle w:val="Hiperpovezava"/>
          </w:rPr>
          <w:t>Ponudbena dokumentacija</w:t>
        </w:r>
        <w:r w:rsidR="000A0541" w:rsidRPr="000A0541">
          <w:rPr>
            <w:webHidden/>
          </w:rPr>
          <w:tab/>
        </w:r>
        <w:r w:rsidR="000A0541" w:rsidRPr="000A0541">
          <w:rPr>
            <w:webHidden/>
          </w:rPr>
          <w:fldChar w:fldCharType="begin"/>
        </w:r>
        <w:r w:rsidR="000A0541" w:rsidRPr="000A0541">
          <w:rPr>
            <w:webHidden/>
          </w:rPr>
          <w:instrText xml:space="preserve"> PAGEREF _Toc163033560 \h </w:instrText>
        </w:r>
        <w:r w:rsidR="000A0541" w:rsidRPr="000A0541">
          <w:rPr>
            <w:webHidden/>
          </w:rPr>
        </w:r>
        <w:r w:rsidR="000A0541" w:rsidRPr="000A0541">
          <w:rPr>
            <w:webHidden/>
          </w:rPr>
          <w:fldChar w:fldCharType="separate"/>
        </w:r>
        <w:r>
          <w:rPr>
            <w:webHidden/>
          </w:rPr>
          <w:t>11</w:t>
        </w:r>
        <w:r w:rsidR="000A0541" w:rsidRPr="000A0541">
          <w:rPr>
            <w:webHidden/>
          </w:rPr>
          <w:fldChar w:fldCharType="end"/>
        </w:r>
      </w:hyperlink>
    </w:p>
    <w:p w14:paraId="30649442" w14:textId="103381A0" w:rsidR="000A0541" w:rsidRPr="000A0541" w:rsidRDefault="006E53A1">
      <w:pPr>
        <w:pStyle w:val="Kazalovsebine3"/>
        <w:rPr>
          <w:rFonts w:ascii="Arial" w:eastAsiaTheme="minorEastAsia" w:hAnsi="Arial" w:cs="Arial"/>
          <w:noProof/>
          <w:sz w:val="20"/>
          <w:szCs w:val="20"/>
        </w:rPr>
      </w:pPr>
      <w:hyperlink w:anchor="_Toc163033561" w:history="1">
        <w:r w:rsidR="000A0541" w:rsidRPr="000A0541">
          <w:rPr>
            <w:rStyle w:val="Hiperpovezava"/>
            <w:rFonts w:ascii="Arial" w:hAnsi="Arial" w:cs="Arial"/>
            <w:noProof/>
            <w:sz w:val="20"/>
            <w:szCs w:val="20"/>
          </w:rPr>
          <w:t>10.2.1</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Izpolnjene izjave, obrazce oz. dokumente</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_Toc163033561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11</w:t>
        </w:r>
        <w:r w:rsidR="000A0541" w:rsidRPr="000A0541">
          <w:rPr>
            <w:rFonts w:ascii="Arial" w:hAnsi="Arial" w:cs="Arial"/>
            <w:noProof/>
            <w:webHidden/>
            <w:sz w:val="20"/>
            <w:szCs w:val="20"/>
          </w:rPr>
          <w:fldChar w:fldCharType="end"/>
        </w:r>
      </w:hyperlink>
    </w:p>
    <w:p w14:paraId="1D98809F" w14:textId="694A6B2A" w:rsidR="000A0541" w:rsidRPr="000A0541" w:rsidRDefault="006E53A1">
      <w:pPr>
        <w:pStyle w:val="Kazalovsebine3"/>
        <w:rPr>
          <w:rFonts w:ascii="Arial" w:eastAsiaTheme="minorEastAsia" w:hAnsi="Arial" w:cs="Arial"/>
          <w:noProof/>
          <w:sz w:val="20"/>
          <w:szCs w:val="20"/>
        </w:rPr>
      </w:pPr>
      <w:hyperlink w:anchor="_Toc163033562" w:history="1">
        <w:r w:rsidR="000A0541" w:rsidRPr="000A0541">
          <w:rPr>
            <w:rStyle w:val="Hiperpovezava"/>
            <w:rFonts w:ascii="Arial" w:hAnsi="Arial" w:cs="Arial"/>
            <w:noProof/>
            <w:sz w:val="20"/>
            <w:szCs w:val="20"/>
          </w:rPr>
          <w:t>10.2.2</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Dokazila za podizvajalca</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_Toc163033562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11</w:t>
        </w:r>
        <w:r w:rsidR="000A0541" w:rsidRPr="000A0541">
          <w:rPr>
            <w:rFonts w:ascii="Arial" w:hAnsi="Arial" w:cs="Arial"/>
            <w:noProof/>
            <w:webHidden/>
            <w:sz w:val="20"/>
            <w:szCs w:val="20"/>
          </w:rPr>
          <w:fldChar w:fldCharType="end"/>
        </w:r>
      </w:hyperlink>
    </w:p>
    <w:p w14:paraId="35F228B9" w14:textId="3BFB2D38" w:rsidR="000A0541" w:rsidRPr="000A0541" w:rsidRDefault="006E53A1">
      <w:pPr>
        <w:pStyle w:val="Kazalovsebine3"/>
        <w:rPr>
          <w:rFonts w:ascii="Arial" w:eastAsiaTheme="minorEastAsia" w:hAnsi="Arial" w:cs="Arial"/>
          <w:noProof/>
          <w:sz w:val="20"/>
          <w:szCs w:val="20"/>
        </w:rPr>
      </w:pPr>
      <w:hyperlink w:anchor="_Toc163033564" w:history="1">
        <w:r w:rsidR="000A0541" w:rsidRPr="000A0541">
          <w:rPr>
            <w:rStyle w:val="Hiperpovezava"/>
            <w:rFonts w:ascii="Arial" w:hAnsi="Arial" w:cs="Arial"/>
            <w:noProof/>
            <w:sz w:val="20"/>
            <w:szCs w:val="20"/>
          </w:rPr>
          <w:t>10.2.3</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Dokazila za drugi subjekt</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_Toc163033564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12</w:t>
        </w:r>
        <w:r w:rsidR="000A0541" w:rsidRPr="000A0541">
          <w:rPr>
            <w:rFonts w:ascii="Arial" w:hAnsi="Arial" w:cs="Arial"/>
            <w:noProof/>
            <w:webHidden/>
            <w:sz w:val="20"/>
            <w:szCs w:val="20"/>
          </w:rPr>
          <w:fldChar w:fldCharType="end"/>
        </w:r>
      </w:hyperlink>
    </w:p>
    <w:p w14:paraId="76A6CB4A" w14:textId="3132DCFE" w:rsidR="000A0541" w:rsidRPr="000A0541" w:rsidRDefault="006E53A1">
      <w:pPr>
        <w:pStyle w:val="Kazalovsebine2"/>
        <w:rPr>
          <w:rFonts w:eastAsiaTheme="minorEastAsia"/>
          <w:color w:val="auto"/>
        </w:rPr>
      </w:pPr>
      <w:hyperlink w:anchor="_Toc163033566" w:history="1">
        <w:r w:rsidR="000A0541" w:rsidRPr="000A0541">
          <w:rPr>
            <w:rStyle w:val="Hiperpovezava"/>
          </w:rPr>
          <w:t>10.3</w:t>
        </w:r>
        <w:r w:rsidR="000A0541" w:rsidRPr="000A0541">
          <w:rPr>
            <w:rFonts w:eastAsiaTheme="minorEastAsia"/>
            <w:color w:val="auto"/>
          </w:rPr>
          <w:tab/>
        </w:r>
        <w:r w:rsidR="000A0541" w:rsidRPr="000A0541">
          <w:rPr>
            <w:rStyle w:val="Hiperpovezava"/>
          </w:rPr>
          <w:t>Druga določila za pripravo ponudbe</w:t>
        </w:r>
        <w:r w:rsidR="000A0541" w:rsidRPr="000A0541">
          <w:rPr>
            <w:webHidden/>
          </w:rPr>
          <w:tab/>
        </w:r>
        <w:r w:rsidR="000A0541" w:rsidRPr="000A0541">
          <w:rPr>
            <w:webHidden/>
          </w:rPr>
          <w:fldChar w:fldCharType="begin"/>
        </w:r>
        <w:r w:rsidR="000A0541" w:rsidRPr="000A0541">
          <w:rPr>
            <w:webHidden/>
          </w:rPr>
          <w:instrText xml:space="preserve"> PAGEREF _Toc163033566 \h </w:instrText>
        </w:r>
        <w:r w:rsidR="000A0541" w:rsidRPr="000A0541">
          <w:rPr>
            <w:webHidden/>
          </w:rPr>
        </w:r>
        <w:r w:rsidR="000A0541" w:rsidRPr="000A0541">
          <w:rPr>
            <w:webHidden/>
          </w:rPr>
          <w:fldChar w:fldCharType="separate"/>
        </w:r>
        <w:r>
          <w:rPr>
            <w:webHidden/>
          </w:rPr>
          <w:t>12</w:t>
        </w:r>
        <w:r w:rsidR="000A0541" w:rsidRPr="000A0541">
          <w:rPr>
            <w:webHidden/>
          </w:rPr>
          <w:fldChar w:fldCharType="end"/>
        </w:r>
      </w:hyperlink>
    </w:p>
    <w:p w14:paraId="77D1DAE1" w14:textId="5C39AD1F" w:rsidR="000A0541" w:rsidRPr="000A0541" w:rsidRDefault="006E53A1">
      <w:pPr>
        <w:pStyle w:val="Kazalovsebine3"/>
        <w:rPr>
          <w:rFonts w:ascii="Arial" w:eastAsiaTheme="minorEastAsia" w:hAnsi="Arial" w:cs="Arial"/>
          <w:noProof/>
          <w:sz w:val="20"/>
          <w:szCs w:val="20"/>
        </w:rPr>
      </w:pPr>
      <w:hyperlink w:anchor="_Toc163033567" w:history="1">
        <w:r w:rsidR="000A0541" w:rsidRPr="000A0541">
          <w:rPr>
            <w:rStyle w:val="Hiperpovezava"/>
            <w:rFonts w:ascii="Arial" w:hAnsi="Arial" w:cs="Arial"/>
            <w:noProof/>
            <w:sz w:val="20"/>
            <w:szCs w:val="20"/>
          </w:rPr>
          <w:t>10.3.1</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Jezik</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_Toc163033567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12</w:t>
        </w:r>
        <w:r w:rsidR="000A0541" w:rsidRPr="000A0541">
          <w:rPr>
            <w:rFonts w:ascii="Arial" w:hAnsi="Arial" w:cs="Arial"/>
            <w:noProof/>
            <w:webHidden/>
            <w:sz w:val="20"/>
            <w:szCs w:val="20"/>
          </w:rPr>
          <w:fldChar w:fldCharType="end"/>
        </w:r>
      </w:hyperlink>
    </w:p>
    <w:p w14:paraId="48C6D376" w14:textId="1AAF2A77" w:rsidR="000A0541" w:rsidRPr="000A0541" w:rsidRDefault="006E53A1">
      <w:pPr>
        <w:pStyle w:val="Kazalovsebine3"/>
        <w:rPr>
          <w:rFonts w:ascii="Arial" w:eastAsiaTheme="minorEastAsia" w:hAnsi="Arial" w:cs="Arial"/>
          <w:noProof/>
          <w:sz w:val="20"/>
          <w:szCs w:val="20"/>
        </w:rPr>
      </w:pPr>
      <w:hyperlink w:anchor="_Toc163033568" w:history="1">
        <w:r w:rsidR="000A0541" w:rsidRPr="000A0541">
          <w:rPr>
            <w:rStyle w:val="Hiperpovezava"/>
            <w:rFonts w:ascii="Arial" w:hAnsi="Arial" w:cs="Arial"/>
            <w:noProof/>
            <w:sz w:val="20"/>
            <w:szCs w:val="20"/>
          </w:rPr>
          <w:t>10.3.2</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Veljavnost ponudbe</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_Toc163033568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12</w:t>
        </w:r>
        <w:r w:rsidR="000A0541" w:rsidRPr="000A0541">
          <w:rPr>
            <w:rFonts w:ascii="Arial" w:hAnsi="Arial" w:cs="Arial"/>
            <w:noProof/>
            <w:webHidden/>
            <w:sz w:val="20"/>
            <w:szCs w:val="20"/>
          </w:rPr>
          <w:fldChar w:fldCharType="end"/>
        </w:r>
      </w:hyperlink>
    </w:p>
    <w:p w14:paraId="0EAB3B19" w14:textId="19AB8B69" w:rsidR="000A0541" w:rsidRPr="000A0541" w:rsidRDefault="006E53A1">
      <w:pPr>
        <w:pStyle w:val="Kazalovsebine3"/>
        <w:rPr>
          <w:rFonts w:ascii="Arial" w:eastAsiaTheme="minorEastAsia" w:hAnsi="Arial" w:cs="Arial"/>
          <w:noProof/>
          <w:sz w:val="20"/>
          <w:szCs w:val="20"/>
        </w:rPr>
      </w:pPr>
      <w:hyperlink w:anchor="_Toc163033569" w:history="1">
        <w:r w:rsidR="000A0541" w:rsidRPr="000A0541">
          <w:rPr>
            <w:rStyle w:val="Hiperpovezava"/>
            <w:rFonts w:ascii="Arial" w:hAnsi="Arial" w:cs="Arial"/>
            <w:noProof/>
            <w:sz w:val="20"/>
            <w:szCs w:val="20"/>
          </w:rPr>
          <w:t xml:space="preserve">10.3.3 </w:t>
        </w:r>
        <w:r w:rsidR="000A0541">
          <w:rPr>
            <w:rStyle w:val="Hiperpovezava"/>
            <w:rFonts w:ascii="Arial" w:hAnsi="Arial" w:cs="Arial"/>
            <w:noProof/>
            <w:sz w:val="20"/>
            <w:szCs w:val="20"/>
          </w:rPr>
          <w:tab/>
        </w:r>
        <w:r w:rsidR="000A0541" w:rsidRPr="000A0541">
          <w:rPr>
            <w:rStyle w:val="Hiperpovezava"/>
            <w:rFonts w:ascii="Arial" w:hAnsi="Arial" w:cs="Arial"/>
            <w:noProof/>
            <w:sz w:val="20"/>
            <w:szCs w:val="20"/>
          </w:rPr>
          <w:t>Skupna ponudba</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_Toc163033569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12</w:t>
        </w:r>
        <w:r w:rsidR="000A0541" w:rsidRPr="000A0541">
          <w:rPr>
            <w:rFonts w:ascii="Arial" w:hAnsi="Arial" w:cs="Arial"/>
            <w:noProof/>
            <w:webHidden/>
            <w:sz w:val="20"/>
            <w:szCs w:val="20"/>
          </w:rPr>
          <w:fldChar w:fldCharType="end"/>
        </w:r>
      </w:hyperlink>
    </w:p>
    <w:p w14:paraId="5A06F0C4" w14:textId="312505B5" w:rsidR="000A0541" w:rsidRPr="000A0541" w:rsidRDefault="006E53A1">
      <w:pPr>
        <w:pStyle w:val="Kazalovsebine3"/>
        <w:rPr>
          <w:rFonts w:ascii="Arial" w:eastAsiaTheme="minorEastAsia" w:hAnsi="Arial" w:cs="Arial"/>
          <w:noProof/>
          <w:sz w:val="20"/>
          <w:szCs w:val="20"/>
        </w:rPr>
      </w:pPr>
      <w:hyperlink w:anchor="_Toc163033570" w:history="1">
        <w:r w:rsidR="000A0541" w:rsidRPr="000A0541">
          <w:rPr>
            <w:rStyle w:val="Hiperpovezava"/>
            <w:rFonts w:ascii="Arial" w:hAnsi="Arial" w:cs="Arial"/>
            <w:noProof/>
            <w:sz w:val="20"/>
            <w:szCs w:val="20"/>
          </w:rPr>
          <w:t>10.3.4</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Ponudba s podizvajalci</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_Toc163033570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13</w:t>
        </w:r>
        <w:r w:rsidR="000A0541" w:rsidRPr="000A0541">
          <w:rPr>
            <w:rFonts w:ascii="Arial" w:hAnsi="Arial" w:cs="Arial"/>
            <w:noProof/>
            <w:webHidden/>
            <w:sz w:val="20"/>
            <w:szCs w:val="20"/>
          </w:rPr>
          <w:fldChar w:fldCharType="end"/>
        </w:r>
      </w:hyperlink>
    </w:p>
    <w:p w14:paraId="574F825E" w14:textId="0D0ABEC6" w:rsidR="000A0541" w:rsidRPr="000A0541" w:rsidRDefault="006E53A1">
      <w:pPr>
        <w:pStyle w:val="Kazalovsebine3"/>
        <w:rPr>
          <w:rFonts w:ascii="Arial" w:eastAsiaTheme="minorEastAsia" w:hAnsi="Arial" w:cs="Arial"/>
          <w:noProof/>
          <w:sz w:val="20"/>
          <w:szCs w:val="20"/>
        </w:rPr>
      </w:pPr>
      <w:hyperlink w:anchor="_Toc163033571" w:history="1">
        <w:r w:rsidR="000A0541" w:rsidRPr="000A0541">
          <w:rPr>
            <w:rStyle w:val="Hiperpovezava"/>
            <w:rFonts w:ascii="Arial" w:hAnsi="Arial" w:cs="Arial"/>
            <w:noProof/>
            <w:sz w:val="20"/>
            <w:szCs w:val="20"/>
          </w:rPr>
          <w:t>10.3.5</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Uporaba zmogljivosti drugih subjektov</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_Toc163033571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14</w:t>
        </w:r>
        <w:r w:rsidR="000A0541" w:rsidRPr="000A0541">
          <w:rPr>
            <w:rFonts w:ascii="Arial" w:hAnsi="Arial" w:cs="Arial"/>
            <w:noProof/>
            <w:webHidden/>
            <w:sz w:val="20"/>
            <w:szCs w:val="20"/>
          </w:rPr>
          <w:fldChar w:fldCharType="end"/>
        </w:r>
      </w:hyperlink>
    </w:p>
    <w:p w14:paraId="204930F5" w14:textId="32868A7D" w:rsidR="000A0541" w:rsidRPr="000A0541" w:rsidRDefault="006E53A1">
      <w:pPr>
        <w:pStyle w:val="Kazalovsebine3"/>
        <w:rPr>
          <w:rFonts w:ascii="Arial" w:eastAsiaTheme="minorEastAsia" w:hAnsi="Arial" w:cs="Arial"/>
          <w:noProof/>
          <w:sz w:val="20"/>
          <w:szCs w:val="20"/>
        </w:rPr>
      </w:pPr>
      <w:hyperlink w:anchor="_Toc163033572" w:history="1">
        <w:r w:rsidR="000A0541" w:rsidRPr="000A0541">
          <w:rPr>
            <w:rStyle w:val="Hiperpovezava"/>
            <w:rFonts w:ascii="Arial" w:hAnsi="Arial" w:cs="Arial"/>
            <w:noProof/>
            <w:sz w:val="20"/>
            <w:szCs w:val="20"/>
          </w:rPr>
          <w:t>10.3.6</w:t>
        </w:r>
        <w:r w:rsidR="000A0541" w:rsidRPr="000A0541">
          <w:rPr>
            <w:rFonts w:ascii="Arial" w:eastAsiaTheme="minorEastAsia" w:hAnsi="Arial" w:cs="Arial"/>
            <w:noProof/>
            <w:sz w:val="20"/>
            <w:szCs w:val="20"/>
          </w:rPr>
          <w:tab/>
        </w:r>
        <w:r w:rsidR="000A0541" w:rsidRPr="000A0541">
          <w:rPr>
            <w:rStyle w:val="Hiperpovezava"/>
            <w:rFonts w:ascii="Arial" w:hAnsi="Arial" w:cs="Arial"/>
            <w:noProof/>
            <w:sz w:val="20"/>
            <w:szCs w:val="20"/>
          </w:rPr>
          <w:t>Tuji gospodarski subjekti</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_Toc163033572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14</w:t>
        </w:r>
        <w:r w:rsidR="000A0541" w:rsidRPr="000A0541">
          <w:rPr>
            <w:rFonts w:ascii="Arial" w:hAnsi="Arial" w:cs="Arial"/>
            <w:noProof/>
            <w:webHidden/>
            <w:sz w:val="20"/>
            <w:szCs w:val="20"/>
          </w:rPr>
          <w:fldChar w:fldCharType="end"/>
        </w:r>
      </w:hyperlink>
    </w:p>
    <w:p w14:paraId="32E7F48E" w14:textId="17B10C46" w:rsidR="000A0541" w:rsidRPr="000A0541" w:rsidRDefault="006E53A1">
      <w:pPr>
        <w:pStyle w:val="Kazalovsebine3"/>
        <w:rPr>
          <w:rFonts w:ascii="Arial" w:eastAsiaTheme="minorEastAsia" w:hAnsi="Arial" w:cs="Arial"/>
          <w:noProof/>
          <w:sz w:val="20"/>
          <w:szCs w:val="20"/>
        </w:rPr>
      </w:pPr>
      <w:hyperlink w:anchor="_Toc163033573" w:history="1">
        <w:r w:rsidR="000A0541" w:rsidRPr="000A0541">
          <w:rPr>
            <w:rStyle w:val="Hiperpovezava"/>
            <w:rFonts w:ascii="Arial" w:eastAsia="Calibri" w:hAnsi="Arial" w:cs="Arial"/>
            <w:noProof/>
            <w:sz w:val="20"/>
            <w:szCs w:val="20"/>
          </w:rPr>
          <w:t>10.3.7</w:t>
        </w:r>
        <w:r w:rsidR="000A0541" w:rsidRPr="000A0541">
          <w:rPr>
            <w:rFonts w:ascii="Arial" w:eastAsiaTheme="minorEastAsia" w:hAnsi="Arial" w:cs="Arial"/>
            <w:noProof/>
            <w:sz w:val="20"/>
            <w:szCs w:val="20"/>
          </w:rPr>
          <w:tab/>
        </w:r>
        <w:r w:rsidR="000A0541" w:rsidRPr="000A0541">
          <w:rPr>
            <w:rStyle w:val="Hiperpovezava"/>
            <w:rFonts w:ascii="Arial" w:eastAsia="Calibri" w:hAnsi="Arial" w:cs="Arial"/>
            <w:noProof/>
            <w:sz w:val="20"/>
            <w:szCs w:val="20"/>
          </w:rPr>
          <w:t>Variantne ponudbe</w:t>
        </w:r>
        <w:r w:rsidR="000A0541" w:rsidRPr="000A0541">
          <w:rPr>
            <w:rFonts w:ascii="Arial" w:hAnsi="Arial" w:cs="Arial"/>
            <w:noProof/>
            <w:webHidden/>
            <w:sz w:val="20"/>
            <w:szCs w:val="20"/>
          </w:rPr>
          <w:tab/>
        </w:r>
        <w:r w:rsidR="000A0541" w:rsidRPr="000A0541">
          <w:rPr>
            <w:rFonts w:ascii="Arial" w:hAnsi="Arial" w:cs="Arial"/>
            <w:noProof/>
            <w:webHidden/>
            <w:sz w:val="20"/>
            <w:szCs w:val="20"/>
          </w:rPr>
          <w:fldChar w:fldCharType="begin"/>
        </w:r>
        <w:r w:rsidR="000A0541" w:rsidRPr="000A0541">
          <w:rPr>
            <w:rFonts w:ascii="Arial" w:hAnsi="Arial" w:cs="Arial"/>
            <w:noProof/>
            <w:webHidden/>
            <w:sz w:val="20"/>
            <w:szCs w:val="20"/>
          </w:rPr>
          <w:instrText xml:space="preserve"> PAGEREF _Toc163033573 \h </w:instrText>
        </w:r>
        <w:r w:rsidR="000A0541" w:rsidRPr="000A0541">
          <w:rPr>
            <w:rFonts w:ascii="Arial" w:hAnsi="Arial" w:cs="Arial"/>
            <w:noProof/>
            <w:webHidden/>
            <w:sz w:val="20"/>
            <w:szCs w:val="20"/>
          </w:rPr>
        </w:r>
        <w:r w:rsidR="000A0541" w:rsidRPr="000A0541">
          <w:rPr>
            <w:rFonts w:ascii="Arial" w:hAnsi="Arial" w:cs="Arial"/>
            <w:noProof/>
            <w:webHidden/>
            <w:sz w:val="20"/>
            <w:szCs w:val="20"/>
          </w:rPr>
          <w:fldChar w:fldCharType="separate"/>
        </w:r>
        <w:r>
          <w:rPr>
            <w:rFonts w:ascii="Arial" w:hAnsi="Arial" w:cs="Arial"/>
            <w:noProof/>
            <w:webHidden/>
            <w:sz w:val="20"/>
            <w:szCs w:val="20"/>
          </w:rPr>
          <w:t>15</w:t>
        </w:r>
        <w:r w:rsidR="000A0541" w:rsidRPr="000A0541">
          <w:rPr>
            <w:rFonts w:ascii="Arial" w:hAnsi="Arial" w:cs="Arial"/>
            <w:noProof/>
            <w:webHidden/>
            <w:sz w:val="20"/>
            <w:szCs w:val="20"/>
          </w:rPr>
          <w:fldChar w:fldCharType="end"/>
        </w:r>
      </w:hyperlink>
    </w:p>
    <w:p w14:paraId="079DC55B" w14:textId="2A85D054" w:rsidR="000A0541" w:rsidRPr="000A0541" w:rsidRDefault="006E53A1">
      <w:pPr>
        <w:pStyle w:val="Kazalovsebine1"/>
        <w:rPr>
          <w:rFonts w:eastAsiaTheme="minorEastAsia"/>
          <w:bCs w:val="0"/>
          <w:caps w:val="0"/>
        </w:rPr>
      </w:pPr>
      <w:hyperlink w:anchor="_Toc163033574" w:history="1">
        <w:r w:rsidR="000A0541" w:rsidRPr="000A0541">
          <w:rPr>
            <w:rStyle w:val="Hiperpovezava"/>
          </w:rPr>
          <w:t>11.</w:t>
        </w:r>
        <w:r w:rsidR="000A0541" w:rsidRPr="000A0541">
          <w:rPr>
            <w:rFonts w:eastAsiaTheme="minorEastAsia"/>
            <w:bCs w:val="0"/>
            <w:caps w:val="0"/>
          </w:rPr>
          <w:tab/>
        </w:r>
        <w:r w:rsidR="000A0541" w:rsidRPr="000A0541">
          <w:rPr>
            <w:rStyle w:val="Hiperpovezava"/>
          </w:rPr>
          <w:t>FINANČNA ZAVAROVANJA</w:t>
        </w:r>
        <w:r w:rsidR="000A0541" w:rsidRPr="000A0541">
          <w:rPr>
            <w:webHidden/>
          </w:rPr>
          <w:tab/>
        </w:r>
        <w:r w:rsidR="000A0541" w:rsidRPr="000A0541">
          <w:rPr>
            <w:webHidden/>
          </w:rPr>
          <w:fldChar w:fldCharType="begin"/>
        </w:r>
        <w:r w:rsidR="000A0541" w:rsidRPr="000A0541">
          <w:rPr>
            <w:webHidden/>
          </w:rPr>
          <w:instrText xml:space="preserve"> PAGEREF _Toc163033574 \h </w:instrText>
        </w:r>
        <w:r w:rsidR="000A0541" w:rsidRPr="000A0541">
          <w:rPr>
            <w:webHidden/>
          </w:rPr>
        </w:r>
        <w:r w:rsidR="000A0541" w:rsidRPr="000A0541">
          <w:rPr>
            <w:webHidden/>
          </w:rPr>
          <w:fldChar w:fldCharType="separate"/>
        </w:r>
        <w:r>
          <w:rPr>
            <w:webHidden/>
          </w:rPr>
          <w:t>15</w:t>
        </w:r>
        <w:r w:rsidR="000A0541" w:rsidRPr="000A0541">
          <w:rPr>
            <w:webHidden/>
          </w:rPr>
          <w:fldChar w:fldCharType="end"/>
        </w:r>
      </w:hyperlink>
    </w:p>
    <w:p w14:paraId="4AA8D866" w14:textId="17F47098" w:rsidR="000A0541" w:rsidRPr="000A0541" w:rsidRDefault="006E53A1">
      <w:pPr>
        <w:pStyle w:val="Kazalovsebine2"/>
        <w:rPr>
          <w:rFonts w:eastAsiaTheme="minorEastAsia"/>
          <w:color w:val="auto"/>
        </w:rPr>
      </w:pPr>
      <w:hyperlink w:anchor="_Toc163033575" w:history="1">
        <w:r w:rsidR="000A0541" w:rsidRPr="000A0541">
          <w:rPr>
            <w:rStyle w:val="Hiperpovezava"/>
          </w:rPr>
          <w:t>11.1</w:t>
        </w:r>
        <w:r w:rsidR="000A0541" w:rsidRPr="000A0541">
          <w:rPr>
            <w:rFonts w:eastAsiaTheme="minorEastAsia"/>
            <w:color w:val="auto"/>
          </w:rPr>
          <w:tab/>
        </w:r>
        <w:r w:rsidR="000A0541" w:rsidRPr="000A0541">
          <w:rPr>
            <w:rStyle w:val="Hiperpovezava"/>
          </w:rPr>
          <w:t>Dobra izvedba pogodbenih obveznosti</w:t>
        </w:r>
        <w:r w:rsidR="000A0541" w:rsidRPr="000A0541">
          <w:rPr>
            <w:webHidden/>
          </w:rPr>
          <w:tab/>
        </w:r>
        <w:r w:rsidR="000A0541" w:rsidRPr="000A0541">
          <w:rPr>
            <w:webHidden/>
          </w:rPr>
          <w:fldChar w:fldCharType="begin"/>
        </w:r>
        <w:r w:rsidR="000A0541" w:rsidRPr="000A0541">
          <w:rPr>
            <w:webHidden/>
          </w:rPr>
          <w:instrText xml:space="preserve"> PAGEREF _Toc163033575 \h </w:instrText>
        </w:r>
        <w:r w:rsidR="000A0541" w:rsidRPr="000A0541">
          <w:rPr>
            <w:webHidden/>
          </w:rPr>
        </w:r>
        <w:r w:rsidR="000A0541" w:rsidRPr="000A0541">
          <w:rPr>
            <w:webHidden/>
          </w:rPr>
          <w:fldChar w:fldCharType="separate"/>
        </w:r>
        <w:r>
          <w:rPr>
            <w:webHidden/>
          </w:rPr>
          <w:t>15</w:t>
        </w:r>
        <w:r w:rsidR="000A0541" w:rsidRPr="000A0541">
          <w:rPr>
            <w:webHidden/>
          </w:rPr>
          <w:fldChar w:fldCharType="end"/>
        </w:r>
      </w:hyperlink>
    </w:p>
    <w:p w14:paraId="4A829E91" w14:textId="13ED5BDE" w:rsidR="000A0541" w:rsidRPr="000A0541" w:rsidRDefault="006E53A1" w:rsidP="000A0541">
      <w:pPr>
        <w:pStyle w:val="Kazalovsebine2"/>
        <w:tabs>
          <w:tab w:val="clear" w:pos="880"/>
          <w:tab w:val="left" w:pos="284"/>
        </w:tabs>
        <w:ind w:firstLine="0"/>
        <w:rPr>
          <w:rFonts w:eastAsiaTheme="minorEastAsia"/>
          <w:color w:val="auto"/>
        </w:rPr>
      </w:pPr>
      <w:hyperlink w:anchor="_Toc163033576" w:history="1">
        <w:r w:rsidR="000A0541" w:rsidRPr="000A0541">
          <w:rPr>
            <w:rStyle w:val="Hiperpovezava"/>
          </w:rPr>
          <w:t>12. OSTALA DOLOČILA V ZVEZI S POSTOPKOM JAVNEGA NAROČILA</w:t>
        </w:r>
        <w:r w:rsidR="000A0541" w:rsidRPr="000A0541">
          <w:rPr>
            <w:webHidden/>
          </w:rPr>
          <w:tab/>
        </w:r>
        <w:r w:rsidR="000A0541" w:rsidRPr="000A0541">
          <w:rPr>
            <w:webHidden/>
          </w:rPr>
          <w:fldChar w:fldCharType="begin"/>
        </w:r>
        <w:r w:rsidR="000A0541" w:rsidRPr="000A0541">
          <w:rPr>
            <w:webHidden/>
          </w:rPr>
          <w:instrText xml:space="preserve"> PAGEREF _Toc163033576 \h </w:instrText>
        </w:r>
        <w:r w:rsidR="000A0541" w:rsidRPr="000A0541">
          <w:rPr>
            <w:webHidden/>
          </w:rPr>
        </w:r>
        <w:r w:rsidR="000A0541" w:rsidRPr="000A0541">
          <w:rPr>
            <w:webHidden/>
          </w:rPr>
          <w:fldChar w:fldCharType="separate"/>
        </w:r>
        <w:r>
          <w:rPr>
            <w:webHidden/>
          </w:rPr>
          <w:t>15</w:t>
        </w:r>
        <w:r w:rsidR="000A0541" w:rsidRPr="000A0541">
          <w:rPr>
            <w:webHidden/>
          </w:rPr>
          <w:fldChar w:fldCharType="end"/>
        </w:r>
      </w:hyperlink>
    </w:p>
    <w:p w14:paraId="1009EE88" w14:textId="181F7A42" w:rsidR="000A0541" w:rsidRPr="000A0541" w:rsidRDefault="006E53A1">
      <w:pPr>
        <w:pStyle w:val="Kazalovsebine2"/>
        <w:rPr>
          <w:rFonts w:eastAsiaTheme="minorEastAsia"/>
          <w:color w:val="auto"/>
        </w:rPr>
      </w:pPr>
      <w:hyperlink w:anchor="_Toc163033577" w:history="1">
        <w:r w:rsidR="000A0541" w:rsidRPr="000A0541">
          <w:rPr>
            <w:rStyle w:val="Hiperpovezava"/>
          </w:rPr>
          <w:t>12.1 Obvestilo o odločitvi o oddaji naročila</w:t>
        </w:r>
        <w:r w:rsidR="000A0541" w:rsidRPr="000A0541">
          <w:rPr>
            <w:webHidden/>
          </w:rPr>
          <w:tab/>
        </w:r>
        <w:r w:rsidR="000A0541" w:rsidRPr="000A0541">
          <w:rPr>
            <w:webHidden/>
          </w:rPr>
          <w:fldChar w:fldCharType="begin"/>
        </w:r>
        <w:r w:rsidR="000A0541" w:rsidRPr="000A0541">
          <w:rPr>
            <w:webHidden/>
          </w:rPr>
          <w:instrText xml:space="preserve"> PAGEREF _Toc163033577 \h </w:instrText>
        </w:r>
        <w:r w:rsidR="000A0541" w:rsidRPr="000A0541">
          <w:rPr>
            <w:webHidden/>
          </w:rPr>
        </w:r>
        <w:r w:rsidR="000A0541" w:rsidRPr="000A0541">
          <w:rPr>
            <w:webHidden/>
          </w:rPr>
          <w:fldChar w:fldCharType="separate"/>
        </w:r>
        <w:r>
          <w:rPr>
            <w:webHidden/>
          </w:rPr>
          <w:t>15</w:t>
        </w:r>
        <w:r w:rsidR="000A0541" w:rsidRPr="000A0541">
          <w:rPr>
            <w:webHidden/>
          </w:rPr>
          <w:fldChar w:fldCharType="end"/>
        </w:r>
      </w:hyperlink>
    </w:p>
    <w:p w14:paraId="68108051" w14:textId="04CFE76A" w:rsidR="000A0541" w:rsidRPr="000A0541" w:rsidRDefault="006E53A1">
      <w:pPr>
        <w:pStyle w:val="Kazalovsebine2"/>
        <w:rPr>
          <w:rFonts w:eastAsiaTheme="minorEastAsia"/>
          <w:color w:val="auto"/>
        </w:rPr>
      </w:pPr>
      <w:hyperlink w:anchor="_Toc163033578" w:history="1">
        <w:r w:rsidR="000A0541" w:rsidRPr="000A0541">
          <w:rPr>
            <w:rStyle w:val="Hiperpovezava"/>
          </w:rPr>
          <w:t>12.2 Sklenitev pogodbe</w:t>
        </w:r>
        <w:r w:rsidR="000A0541" w:rsidRPr="000A0541">
          <w:rPr>
            <w:webHidden/>
          </w:rPr>
          <w:tab/>
        </w:r>
        <w:r w:rsidR="000A0541" w:rsidRPr="000A0541">
          <w:rPr>
            <w:webHidden/>
          </w:rPr>
          <w:fldChar w:fldCharType="begin"/>
        </w:r>
        <w:r w:rsidR="000A0541" w:rsidRPr="000A0541">
          <w:rPr>
            <w:webHidden/>
          </w:rPr>
          <w:instrText xml:space="preserve"> PAGEREF _Toc163033578 \h </w:instrText>
        </w:r>
        <w:r w:rsidR="000A0541" w:rsidRPr="000A0541">
          <w:rPr>
            <w:webHidden/>
          </w:rPr>
        </w:r>
        <w:r w:rsidR="000A0541" w:rsidRPr="000A0541">
          <w:rPr>
            <w:webHidden/>
          </w:rPr>
          <w:fldChar w:fldCharType="separate"/>
        </w:r>
        <w:r>
          <w:rPr>
            <w:webHidden/>
          </w:rPr>
          <w:t>15</w:t>
        </w:r>
        <w:r w:rsidR="000A0541" w:rsidRPr="000A0541">
          <w:rPr>
            <w:webHidden/>
          </w:rPr>
          <w:fldChar w:fldCharType="end"/>
        </w:r>
      </w:hyperlink>
    </w:p>
    <w:p w14:paraId="5C178402" w14:textId="50351852" w:rsidR="000A0541" w:rsidRPr="000A0541" w:rsidRDefault="006E53A1">
      <w:pPr>
        <w:pStyle w:val="Kazalovsebine2"/>
        <w:rPr>
          <w:rFonts w:eastAsiaTheme="minorEastAsia"/>
          <w:color w:val="auto"/>
        </w:rPr>
      </w:pPr>
      <w:hyperlink w:anchor="_Toc163033579" w:history="1">
        <w:r w:rsidR="000A0541" w:rsidRPr="000A0541">
          <w:rPr>
            <w:rStyle w:val="Hiperpovezava"/>
          </w:rPr>
          <w:t>12.3 Predčasno prenehanje pogodbe</w:t>
        </w:r>
        <w:r w:rsidR="000A0541" w:rsidRPr="000A0541">
          <w:rPr>
            <w:webHidden/>
          </w:rPr>
          <w:tab/>
        </w:r>
        <w:r w:rsidR="000A0541" w:rsidRPr="000A0541">
          <w:rPr>
            <w:webHidden/>
          </w:rPr>
          <w:fldChar w:fldCharType="begin"/>
        </w:r>
        <w:r w:rsidR="000A0541" w:rsidRPr="000A0541">
          <w:rPr>
            <w:webHidden/>
          </w:rPr>
          <w:instrText xml:space="preserve"> PAGEREF _Toc163033579 \h </w:instrText>
        </w:r>
        <w:r w:rsidR="000A0541" w:rsidRPr="000A0541">
          <w:rPr>
            <w:webHidden/>
          </w:rPr>
        </w:r>
        <w:r w:rsidR="000A0541" w:rsidRPr="000A0541">
          <w:rPr>
            <w:webHidden/>
          </w:rPr>
          <w:fldChar w:fldCharType="separate"/>
        </w:r>
        <w:r>
          <w:rPr>
            <w:webHidden/>
          </w:rPr>
          <w:t>16</w:t>
        </w:r>
        <w:r w:rsidR="000A0541" w:rsidRPr="000A0541">
          <w:rPr>
            <w:webHidden/>
          </w:rPr>
          <w:fldChar w:fldCharType="end"/>
        </w:r>
      </w:hyperlink>
    </w:p>
    <w:p w14:paraId="0D301FBD" w14:textId="46221BA8" w:rsidR="000A0541" w:rsidRPr="000A0541" w:rsidRDefault="006E53A1">
      <w:pPr>
        <w:pStyle w:val="Kazalovsebine2"/>
        <w:rPr>
          <w:rFonts w:eastAsiaTheme="minorEastAsia"/>
          <w:color w:val="auto"/>
        </w:rPr>
      </w:pPr>
      <w:hyperlink w:anchor="_Toc163033580" w:history="1">
        <w:r w:rsidR="000A0541" w:rsidRPr="000A0541">
          <w:rPr>
            <w:rStyle w:val="Hiperpovezava"/>
          </w:rPr>
          <w:t>12.4 Spoštovanje hišnega reda in varovanje podatkov naročnika</w:t>
        </w:r>
        <w:r w:rsidR="000A0541" w:rsidRPr="000A0541">
          <w:rPr>
            <w:webHidden/>
          </w:rPr>
          <w:tab/>
        </w:r>
        <w:r w:rsidR="000A0541" w:rsidRPr="000A0541">
          <w:rPr>
            <w:webHidden/>
          </w:rPr>
          <w:fldChar w:fldCharType="begin"/>
        </w:r>
        <w:r w:rsidR="000A0541" w:rsidRPr="000A0541">
          <w:rPr>
            <w:webHidden/>
          </w:rPr>
          <w:instrText xml:space="preserve"> PAGEREF _Toc163033580 \h </w:instrText>
        </w:r>
        <w:r w:rsidR="000A0541" w:rsidRPr="000A0541">
          <w:rPr>
            <w:webHidden/>
          </w:rPr>
        </w:r>
        <w:r w:rsidR="000A0541" w:rsidRPr="000A0541">
          <w:rPr>
            <w:webHidden/>
          </w:rPr>
          <w:fldChar w:fldCharType="separate"/>
        </w:r>
        <w:r>
          <w:rPr>
            <w:webHidden/>
          </w:rPr>
          <w:t>17</w:t>
        </w:r>
        <w:r w:rsidR="000A0541" w:rsidRPr="000A0541">
          <w:rPr>
            <w:webHidden/>
          </w:rPr>
          <w:fldChar w:fldCharType="end"/>
        </w:r>
      </w:hyperlink>
    </w:p>
    <w:p w14:paraId="0A3E556E" w14:textId="7FA7288B" w:rsidR="000A0541" w:rsidRPr="000A0541" w:rsidRDefault="006E53A1">
      <w:pPr>
        <w:pStyle w:val="Kazalovsebine2"/>
        <w:rPr>
          <w:rFonts w:eastAsiaTheme="minorEastAsia"/>
          <w:color w:val="auto"/>
        </w:rPr>
      </w:pPr>
      <w:hyperlink w:anchor="_Toc163033581" w:history="1">
        <w:r w:rsidR="000A0541" w:rsidRPr="000A0541">
          <w:rPr>
            <w:rStyle w:val="Hiperpovezava"/>
          </w:rPr>
          <w:t>12.5 Pravno varstvo</w:t>
        </w:r>
        <w:r w:rsidR="000A0541" w:rsidRPr="000A0541">
          <w:rPr>
            <w:webHidden/>
          </w:rPr>
          <w:tab/>
        </w:r>
        <w:r w:rsidR="000A0541" w:rsidRPr="000A0541">
          <w:rPr>
            <w:webHidden/>
          </w:rPr>
          <w:fldChar w:fldCharType="begin"/>
        </w:r>
        <w:r w:rsidR="000A0541" w:rsidRPr="000A0541">
          <w:rPr>
            <w:webHidden/>
          </w:rPr>
          <w:instrText xml:space="preserve"> PAGEREF _Toc163033581 \h </w:instrText>
        </w:r>
        <w:r w:rsidR="000A0541" w:rsidRPr="000A0541">
          <w:rPr>
            <w:webHidden/>
          </w:rPr>
        </w:r>
        <w:r w:rsidR="000A0541" w:rsidRPr="000A0541">
          <w:rPr>
            <w:webHidden/>
          </w:rPr>
          <w:fldChar w:fldCharType="separate"/>
        </w:r>
        <w:r>
          <w:rPr>
            <w:webHidden/>
          </w:rPr>
          <w:t>17</w:t>
        </w:r>
        <w:r w:rsidR="000A0541" w:rsidRPr="000A0541">
          <w:rPr>
            <w:webHidden/>
          </w:rPr>
          <w:fldChar w:fldCharType="end"/>
        </w:r>
      </w:hyperlink>
    </w:p>
    <w:p w14:paraId="472FE69E" w14:textId="53302EE9" w:rsidR="00AB7CE1" w:rsidRPr="005C202A" w:rsidRDefault="00AB7CE1" w:rsidP="00035EDD">
      <w:pPr>
        <w:tabs>
          <w:tab w:val="left" w:pos="426"/>
          <w:tab w:val="right" w:leader="dot" w:pos="9000"/>
        </w:tabs>
        <w:spacing w:line="260" w:lineRule="exact"/>
        <w:rPr>
          <w:rFonts w:ascii="Arial" w:hAnsi="Arial" w:cs="Arial"/>
          <w:sz w:val="20"/>
          <w:szCs w:val="20"/>
        </w:rPr>
      </w:pPr>
      <w:r w:rsidRPr="000A0541">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2" w:name="_Toc163033537"/>
      <w:r w:rsidR="006936D6" w:rsidRPr="006034D8">
        <w:rPr>
          <w:szCs w:val="24"/>
        </w:rPr>
        <w:lastRenderedPageBreak/>
        <w:t>1</w:t>
      </w:r>
      <w:r w:rsidR="006936D6" w:rsidRPr="006034D8">
        <w:rPr>
          <w:szCs w:val="24"/>
        </w:rPr>
        <w:tab/>
      </w:r>
      <w:r w:rsidR="003A774D" w:rsidRPr="006034D8">
        <w:rPr>
          <w:szCs w:val="24"/>
        </w:rPr>
        <w:t>NAROČNIK</w:t>
      </w:r>
      <w:bookmarkEnd w:id="2"/>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19F23F9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w:t>
      </w:r>
      <w:r w:rsidR="00BF3059" w:rsidRPr="00BF3059">
        <w:rPr>
          <w:rFonts w:ascii="Arial" w:hAnsi="Arial" w:cs="Arial"/>
          <w:color w:val="000000" w:themeColor="text1"/>
          <w:sz w:val="20"/>
          <w:szCs w:val="20"/>
        </w:rPr>
        <w:t xml:space="preserve"> v svojem imenu in po pooblastilu organov v sestavi Ministrstva za notranje zadeve – Policije, Štefanova ulica 2, 1501 Ljubljana</w:t>
      </w:r>
      <w:r w:rsidR="00634DEF">
        <w:rPr>
          <w:rFonts w:ascii="Arial" w:hAnsi="Arial" w:cs="Arial"/>
          <w:color w:val="000000" w:themeColor="text1"/>
          <w:sz w:val="20"/>
          <w:szCs w:val="20"/>
        </w:rPr>
        <w:t xml:space="preserve"> </w:t>
      </w:r>
      <w:r w:rsidR="00634DEF" w:rsidRPr="00BF3059">
        <w:rPr>
          <w:rFonts w:ascii="Arial" w:hAnsi="Arial" w:cs="Arial"/>
          <w:color w:val="000000" w:themeColor="text1"/>
          <w:sz w:val="20"/>
          <w:szCs w:val="20"/>
        </w:rPr>
        <w:t>in IRSNZ, Štefanova ul. 2, 1501 Ljubljana</w:t>
      </w:r>
      <w:r w:rsidR="00634DEF">
        <w:rPr>
          <w:rFonts w:ascii="Arial" w:hAnsi="Arial" w:cs="Arial"/>
          <w:color w:val="000000" w:themeColor="text1"/>
          <w:sz w:val="20"/>
          <w:szCs w:val="20"/>
        </w:rPr>
        <w:t>.</w:t>
      </w:r>
      <w:r w:rsidR="00BF3059">
        <w:rPr>
          <w:rFonts w:ascii="Arial" w:hAnsi="Arial" w:cs="Arial"/>
          <w:color w:val="000000" w:themeColor="text1"/>
          <w:sz w:val="20"/>
          <w:szCs w:val="20"/>
        </w:rPr>
        <w:t xml:space="preserve"> </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3" w:name="_Toc163033538"/>
      <w:r w:rsidRPr="006034D8">
        <w:t>2</w:t>
      </w:r>
      <w:r w:rsidRPr="006034D8">
        <w:tab/>
      </w:r>
      <w:r w:rsidR="00353CD1" w:rsidRPr="006034D8">
        <w:t>OZNAKA IN PREDMET JAVNEGA NAROČILA</w:t>
      </w:r>
      <w:bookmarkEnd w:id="3"/>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39B3F51C"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2421FC">
        <w:rPr>
          <w:rFonts w:ascii="Arial" w:hAnsi="Arial" w:cs="Arial"/>
          <w:sz w:val="20"/>
          <w:szCs w:val="20"/>
        </w:rPr>
        <w:t>1</w:t>
      </w:r>
      <w:r w:rsidR="00BF3059">
        <w:rPr>
          <w:rFonts w:ascii="Arial" w:hAnsi="Arial" w:cs="Arial"/>
          <w:sz w:val="20"/>
          <w:szCs w:val="20"/>
        </w:rPr>
        <w:t>16</w:t>
      </w:r>
      <w:r w:rsidR="00935FD6" w:rsidRPr="006034D8">
        <w:rPr>
          <w:rFonts w:ascii="Arial" w:hAnsi="Arial" w:cs="Arial"/>
          <w:sz w:val="20"/>
          <w:szCs w:val="20"/>
        </w:rPr>
        <w:t>/202</w:t>
      </w:r>
      <w:r w:rsidR="002421FC">
        <w:rPr>
          <w:rFonts w:ascii="Arial" w:hAnsi="Arial" w:cs="Arial"/>
          <w:sz w:val="20"/>
          <w:szCs w:val="20"/>
        </w:rPr>
        <w:t>4</w:t>
      </w:r>
      <w:r w:rsidRPr="006034D8">
        <w:rPr>
          <w:rFonts w:ascii="Arial" w:hAnsi="Arial" w:cs="Arial"/>
          <w:sz w:val="20"/>
          <w:szCs w:val="20"/>
        </w:rPr>
        <w:t xml:space="preserve"> </w:t>
      </w:r>
    </w:p>
    <w:p w14:paraId="6CDD6E43" w14:textId="41A8CEAB"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0C5BAA" w:rsidRPr="007E5A01">
        <w:rPr>
          <w:rFonts w:ascii="Arial" w:hAnsi="Arial" w:cs="Arial"/>
          <w:sz w:val="20"/>
          <w:szCs w:val="20"/>
        </w:rPr>
        <w:t>I</w:t>
      </w:r>
      <w:r w:rsidR="000C5BAA" w:rsidRPr="007E5A01">
        <w:rPr>
          <w:rFonts w:ascii="Arial" w:hAnsi="Arial" w:cs="Arial"/>
          <w:bCs/>
          <w:sz w:val="20"/>
          <w:szCs w:val="20"/>
        </w:rPr>
        <w:t>zvedba vodovodno instalacijskih del za potrebe MNZ, GPU, IRSNZ, mejnih prehodov in Policijskih uprav</w:t>
      </w:r>
      <w:r w:rsidR="000C5BAA" w:rsidRPr="000C5BAA">
        <w:rPr>
          <w:rFonts w:ascii="Arial" w:hAnsi="Arial" w:cs="Arial"/>
          <w:bCs/>
          <w:sz w:val="20"/>
          <w:szCs w:val="20"/>
        </w:rPr>
        <w:t xml:space="preserve">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6341FC0D" w14:textId="77777777" w:rsidR="007E5A01" w:rsidRPr="007E5A01" w:rsidRDefault="006909B4" w:rsidP="006909B4">
      <w:pPr>
        <w:spacing w:line="260" w:lineRule="exact"/>
        <w:rPr>
          <w:rFonts w:ascii="Arial" w:hAnsi="Arial" w:cs="Arial"/>
          <w:bCs/>
          <w:sz w:val="20"/>
          <w:szCs w:val="20"/>
        </w:rPr>
      </w:pPr>
      <w:bookmarkStart w:id="4" w:name="_Hlk103255636"/>
      <w:r w:rsidRPr="007E5A01">
        <w:rPr>
          <w:rFonts w:ascii="Arial" w:hAnsi="Arial" w:cs="Arial"/>
          <w:sz w:val="20"/>
          <w:szCs w:val="20"/>
        </w:rPr>
        <w:t xml:space="preserve">- </w:t>
      </w:r>
      <w:r w:rsidR="007E5A01" w:rsidRPr="007E5A01">
        <w:rPr>
          <w:rFonts w:ascii="Arial" w:hAnsi="Arial" w:cs="Arial"/>
          <w:sz w:val="20"/>
          <w:szCs w:val="20"/>
        </w:rPr>
        <w:t xml:space="preserve">Sklop 1: </w:t>
      </w:r>
      <w:r w:rsidR="007E5A01" w:rsidRPr="007E5A01">
        <w:rPr>
          <w:rFonts w:ascii="Arial" w:hAnsi="Arial" w:cs="Arial"/>
          <w:bCs/>
          <w:sz w:val="20"/>
          <w:szCs w:val="20"/>
        </w:rPr>
        <w:t>Izvedba vodovodno instalacijskih del za potrebe MNZ, GPU in IRSNZ</w:t>
      </w:r>
    </w:p>
    <w:p w14:paraId="400357CF" w14:textId="22A3F112" w:rsidR="006909B4" w:rsidRDefault="006909B4" w:rsidP="00FE1483">
      <w:pPr>
        <w:spacing w:line="260" w:lineRule="exact"/>
        <w:ind w:left="142" w:hanging="142"/>
        <w:rPr>
          <w:rFonts w:ascii="Arial" w:hAnsi="Arial" w:cs="Arial"/>
          <w:sz w:val="20"/>
          <w:szCs w:val="20"/>
        </w:rPr>
      </w:pPr>
      <w:r w:rsidRPr="006909B4">
        <w:rPr>
          <w:rFonts w:ascii="Arial" w:hAnsi="Arial" w:cs="Arial"/>
          <w:sz w:val="20"/>
          <w:szCs w:val="20"/>
        </w:rPr>
        <w:t xml:space="preserve">- Sklop 2: </w:t>
      </w:r>
      <w:r w:rsidR="007E5A01" w:rsidRPr="007E5A01">
        <w:rPr>
          <w:rFonts w:ascii="Arial" w:hAnsi="Arial" w:cs="Arial"/>
          <w:bCs/>
          <w:sz w:val="20"/>
          <w:szCs w:val="20"/>
        </w:rPr>
        <w:t>Izvedba vodovodno instalacijskih del za potrebe mejnih prehodov PU Maribor, PU Celje in PU Murska sobota</w:t>
      </w:r>
      <w:r w:rsidR="002421FC">
        <w:rPr>
          <w:rFonts w:ascii="Arial" w:hAnsi="Arial" w:cs="Arial"/>
          <w:sz w:val="20"/>
          <w:szCs w:val="20"/>
        </w:rPr>
        <w:t>,</w:t>
      </w:r>
      <w:r w:rsidR="0049593D">
        <w:rPr>
          <w:rFonts w:ascii="Arial" w:hAnsi="Arial" w:cs="Arial"/>
          <w:sz w:val="20"/>
          <w:szCs w:val="20"/>
        </w:rPr>
        <w:t xml:space="preserve"> </w:t>
      </w:r>
    </w:p>
    <w:p w14:paraId="2695BBE3" w14:textId="14825DD5" w:rsidR="002421FC" w:rsidRPr="006909B4" w:rsidRDefault="002421FC" w:rsidP="002421FC">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007E5A01" w:rsidRPr="007E5A01">
        <w:rPr>
          <w:rFonts w:ascii="Arial" w:hAnsi="Arial" w:cs="Arial"/>
          <w:bCs/>
          <w:sz w:val="20"/>
          <w:szCs w:val="20"/>
        </w:rPr>
        <w:t>Izvedba vodovodno instalacijskih del za potrebe mejnih prehodov PU Ljubljana, PU Kranj in PU Novo mesto</w:t>
      </w:r>
      <w:r>
        <w:rPr>
          <w:rFonts w:ascii="Arial" w:hAnsi="Arial" w:cs="Arial"/>
          <w:bCs/>
          <w:sz w:val="20"/>
        </w:rPr>
        <w:t>,</w:t>
      </w:r>
    </w:p>
    <w:p w14:paraId="5955C8F5" w14:textId="526BBBCA" w:rsidR="002421FC" w:rsidRPr="006909B4" w:rsidRDefault="002421FC" w:rsidP="002421FC">
      <w:pPr>
        <w:spacing w:line="260" w:lineRule="exact"/>
        <w:ind w:left="142" w:hanging="142"/>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007E5A01" w:rsidRPr="007E5A01">
        <w:rPr>
          <w:rFonts w:ascii="Arial" w:hAnsi="Arial" w:cs="Arial"/>
          <w:bCs/>
          <w:sz w:val="20"/>
          <w:szCs w:val="20"/>
        </w:rPr>
        <w:t>Izvedba vodovodno instalacijskih del za potrebe mejnih prehodov PU Koper in PU Nova Gorica</w:t>
      </w:r>
      <w:r>
        <w:rPr>
          <w:rFonts w:ascii="Arial" w:hAnsi="Arial" w:cs="Arial"/>
          <w:bCs/>
          <w:sz w:val="20"/>
        </w:rPr>
        <w:t>,</w:t>
      </w:r>
    </w:p>
    <w:p w14:paraId="1045EE48" w14:textId="77777777" w:rsidR="007E5A01" w:rsidRDefault="002421FC" w:rsidP="002421FC">
      <w:pPr>
        <w:spacing w:line="260" w:lineRule="exact"/>
        <w:ind w:left="142" w:hanging="142"/>
        <w:rPr>
          <w:rFonts w:ascii="Arial" w:hAnsi="Arial" w:cs="Arial"/>
          <w:bCs/>
          <w:sz w:val="20"/>
          <w:szCs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007E5A01" w:rsidRPr="007E5A01">
        <w:rPr>
          <w:rFonts w:ascii="Arial" w:hAnsi="Arial" w:cs="Arial"/>
          <w:bCs/>
          <w:sz w:val="20"/>
          <w:szCs w:val="20"/>
        </w:rPr>
        <w:t>Izvedba vodovodno instalacijskih del za potrebe Policijske uprave Ljubljana</w:t>
      </w:r>
      <w:r w:rsidR="007E5A01">
        <w:rPr>
          <w:rFonts w:ascii="Arial" w:hAnsi="Arial" w:cs="Arial"/>
          <w:bCs/>
          <w:sz w:val="20"/>
          <w:szCs w:val="20"/>
        </w:rPr>
        <w:t>,</w:t>
      </w:r>
    </w:p>
    <w:p w14:paraId="4B0B4282" w14:textId="52FF3669" w:rsidR="002421FC" w:rsidRDefault="007E5A01" w:rsidP="002421FC">
      <w:pPr>
        <w:spacing w:line="260" w:lineRule="exact"/>
        <w:ind w:left="142" w:hanging="142"/>
        <w:rPr>
          <w:rFonts w:ascii="Arial" w:hAnsi="Arial" w:cs="Arial"/>
          <w:bCs/>
          <w:sz w:val="20"/>
          <w:szCs w:val="20"/>
        </w:rPr>
      </w:pPr>
      <w:r>
        <w:rPr>
          <w:rFonts w:ascii="Arial" w:hAnsi="Arial" w:cs="Arial"/>
          <w:sz w:val="20"/>
          <w:szCs w:val="20"/>
        </w:rPr>
        <w:t>- Sklop 6:</w:t>
      </w:r>
      <w:r w:rsidR="0049593D">
        <w:rPr>
          <w:rFonts w:ascii="Arial" w:hAnsi="Arial" w:cs="Arial"/>
          <w:sz w:val="20"/>
          <w:szCs w:val="20"/>
        </w:rPr>
        <w:t xml:space="preserve"> </w:t>
      </w:r>
      <w:r w:rsidRPr="007E5A01">
        <w:rPr>
          <w:rFonts w:ascii="Arial" w:hAnsi="Arial" w:cs="Arial"/>
          <w:bCs/>
          <w:sz w:val="20"/>
          <w:szCs w:val="20"/>
        </w:rPr>
        <w:t>Izvedba vodovodno instalacijskih del za potrebe Policijske uprave Maribor</w:t>
      </w:r>
      <w:r>
        <w:rPr>
          <w:rFonts w:ascii="Arial" w:hAnsi="Arial" w:cs="Arial"/>
          <w:bCs/>
          <w:sz w:val="20"/>
          <w:szCs w:val="20"/>
        </w:rPr>
        <w:t>,</w:t>
      </w:r>
    </w:p>
    <w:p w14:paraId="23D74B97" w14:textId="136A10AC" w:rsidR="007E5A01" w:rsidRDefault="007E5A01" w:rsidP="002421FC">
      <w:pPr>
        <w:spacing w:line="260" w:lineRule="exact"/>
        <w:ind w:left="142" w:hanging="142"/>
        <w:rPr>
          <w:rFonts w:ascii="Arial" w:hAnsi="Arial" w:cs="Arial"/>
          <w:bCs/>
          <w:sz w:val="20"/>
          <w:szCs w:val="20"/>
        </w:rPr>
      </w:pPr>
      <w:r>
        <w:rPr>
          <w:rFonts w:ascii="Arial" w:hAnsi="Arial" w:cs="Arial"/>
          <w:sz w:val="20"/>
          <w:szCs w:val="20"/>
        </w:rPr>
        <w:t xml:space="preserve">- Sklop 7: </w:t>
      </w:r>
      <w:r w:rsidRPr="007E5A01">
        <w:rPr>
          <w:rFonts w:ascii="Arial" w:hAnsi="Arial" w:cs="Arial"/>
          <w:bCs/>
          <w:sz w:val="20"/>
          <w:szCs w:val="20"/>
        </w:rPr>
        <w:t>Izvedba vodovodno instalacijskih del za potrebe Policijske uprave Celje</w:t>
      </w:r>
      <w:r>
        <w:rPr>
          <w:rFonts w:ascii="Arial" w:hAnsi="Arial" w:cs="Arial"/>
          <w:bCs/>
          <w:sz w:val="20"/>
          <w:szCs w:val="20"/>
        </w:rPr>
        <w:t>,</w:t>
      </w:r>
    </w:p>
    <w:p w14:paraId="670E4DC8" w14:textId="340AE86B" w:rsidR="007E5A01" w:rsidRDefault="007E5A01" w:rsidP="002421FC">
      <w:pPr>
        <w:spacing w:line="260" w:lineRule="exact"/>
        <w:ind w:left="142" w:hanging="142"/>
        <w:rPr>
          <w:rFonts w:ascii="Arial" w:hAnsi="Arial" w:cs="Arial"/>
          <w:bCs/>
          <w:sz w:val="20"/>
          <w:szCs w:val="20"/>
        </w:rPr>
      </w:pPr>
      <w:r>
        <w:rPr>
          <w:rFonts w:ascii="Arial" w:hAnsi="Arial" w:cs="Arial"/>
          <w:sz w:val="20"/>
          <w:szCs w:val="20"/>
        </w:rPr>
        <w:t xml:space="preserve">- Sklop 8: </w:t>
      </w:r>
      <w:r w:rsidRPr="007E5A01">
        <w:rPr>
          <w:rFonts w:ascii="Arial" w:hAnsi="Arial" w:cs="Arial"/>
          <w:bCs/>
          <w:sz w:val="20"/>
          <w:szCs w:val="20"/>
        </w:rPr>
        <w:t>Izvedba vodovodno instalacijskih del za potrebe Policijske uprave Koper</w:t>
      </w:r>
      <w:r>
        <w:rPr>
          <w:rFonts w:ascii="Arial" w:hAnsi="Arial" w:cs="Arial"/>
          <w:bCs/>
          <w:sz w:val="20"/>
          <w:szCs w:val="20"/>
        </w:rPr>
        <w:t>,</w:t>
      </w:r>
    </w:p>
    <w:p w14:paraId="21831B5A" w14:textId="0AFAC3AD" w:rsidR="007E5A01" w:rsidRDefault="007E5A01" w:rsidP="002421FC">
      <w:pPr>
        <w:spacing w:line="260" w:lineRule="exact"/>
        <w:ind w:left="142" w:hanging="142"/>
        <w:rPr>
          <w:rFonts w:ascii="Arial" w:hAnsi="Arial" w:cs="Arial"/>
          <w:bCs/>
          <w:sz w:val="20"/>
          <w:szCs w:val="20"/>
        </w:rPr>
      </w:pPr>
      <w:r>
        <w:rPr>
          <w:rFonts w:ascii="Arial" w:hAnsi="Arial" w:cs="Arial"/>
          <w:sz w:val="20"/>
          <w:szCs w:val="20"/>
        </w:rPr>
        <w:t xml:space="preserve">- Sklop 9: </w:t>
      </w:r>
      <w:r w:rsidRPr="007E5A01">
        <w:rPr>
          <w:rFonts w:ascii="Arial" w:hAnsi="Arial" w:cs="Arial"/>
          <w:bCs/>
          <w:sz w:val="20"/>
          <w:szCs w:val="20"/>
        </w:rPr>
        <w:t>Izvedba vodovodno instalacijskih del za potrebe Policijske uprave Novo mesto</w:t>
      </w:r>
      <w:r>
        <w:rPr>
          <w:rFonts w:ascii="Arial" w:hAnsi="Arial" w:cs="Arial"/>
          <w:bCs/>
          <w:sz w:val="20"/>
          <w:szCs w:val="20"/>
        </w:rPr>
        <w:t>,</w:t>
      </w:r>
    </w:p>
    <w:p w14:paraId="51317C58" w14:textId="14729F7A" w:rsidR="007E5A01" w:rsidRPr="006909B4" w:rsidRDefault="007E5A01" w:rsidP="002421FC">
      <w:pPr>
        <w:spacing w:line="260" w:lineRule="exact"/>
        <w:ind w:left="142" w:hanging="142"/>
        <w:rPr>
          <w:rFonts w:ascii="Arial" w:hAnsi="Arial" w:cs="Arial"/>
          <w:sz w:val="20"/>
          <w:szCs w:val="20"/>
        </w:rPr>
      </w:pPr>
      <w:r>
        <w:rPr>
          <w:rFonts w:ascii="Arial" w:hAnsi="Arial" w:cs="Arial"/>
          <w:sz w:val="20"/>
          <w:szCs w:val="20"/>
        </w:rPr>
        <w:t xml:space="preserve">- Sklop 10: </w:t>
      </w:r>
      <w:r w:rsidRPr="007E5A01">
        <w:rPr>
          <w:rFonts w:ascii="Arial" w:hAnsi="Arial" w:cs="Arial"/>
          <w:bCs/>
          <w:sz w:val="20"/>
          <w:szCs w:val="20"/>
        </w:rPr>
        <w:t>Izvedba vodovodno instalacijskih del za potrebe Policijske uprave Murska Sobota</w:t>
      </w:r>
      <w:r>
        <w:rPr>
          <w:rFonts w:ascii="Arial" w:hAnsi="Arial" w:cs="Arial"/>
          <w:bCs/>
          <w:sz w:val="20"/>
          <w:szCs w:val="20"/>
        </w:rPr>
        <w:t>.</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4"/>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581E9723"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7E5A01">
        <w:rPr>
          <w:rFonts w:ascii="Arial" w:hAnsi="Arial" w:cs="Arial"/>
          <w:sz w:val="20"/>
          <w:szCs w:val="20"/>
          <w:lang w:eastAsia="en-US"/>
        </w:rPr>
        <w:t>10</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289906E3" w14:textId="11A9FEE5" w:rsidR="00C8239C" w:rsidRDefault="00C8239C" w:rsidP="006909B4">
      <w:pPr>
        <w:spacing w:line="260" w:lineRule="exact"/>
        <w:jc w:val="both"/>
        <w:rPr>
          <w:rFonts w:ascii="Arial" w:hAnsi="Arial" w:cs="Arial"/>
          <w:sz w:val="20"/>
          <w:szCs w:val="20"/>
          <w:lang w:eastAsia="en-US"/>
        </w:rPr>
      </w:pPr>
    </w:p>
    <w:p w14:paraId="5863C1B0" w14:textId="7ABE97FB" w:rsidR="00C8239C" w:rsidRPr="006034D8" w:rsidRDefault="00C8239C" w:rsidP="00C8239C">
      <w:pPr>
        <w:spacing w:line="260" w:lineRule="exact"/>
        <w:jc w:val="both"/>
        <w:rPr>
          <w:rFonts w:ascii="Arial" w:hAnsi="Arial" w:cs="Arial"/>
          <w:sz w:val="20"/>
          <w:szCs w:val="20"/>
          <w:lang w:eastAsia="en-US"/>
        </w:rPr>
      </w:pPr>
      <w:r>
        <w:rPr>
          <w:rFonts w:ascii="Arial" w:hAnsi="Arial" w:cs="Arial"/>
          <w:sz w:val="20"/>
          <w:szCs w:val="20"/>
          <w:lang w:eastAsia="en-US"/>
        </w:rPr>
        <w:t>Predmetno javno naročilo se izvaja za obdobje 2 let oziroma do porabe sredstev okvirne pogodbene vrednosti (upoštevajoč možnost povečanja skladno s točko 1</w:t>
      </w:r>
      <w:r w:rsidR="00E44542">
        <w:rPr>
          <w:rFonts w:ascii="Arial" w:hAnsi="Arial" w:cs="Arial"/>
          <w:sz w:val="20"/>
          <w:szCs w:val="20"/>
          <w:lang w:eastAsia="en-US"/>
        </w:rPr>
        <w:t>2</w:t>
      </w:r>
      <w:r>
        <w:rPr>
          <w:rFonts w:ascii="Arial" w:hAnsi="Arial" w:cs="Arial"/>
          <w:sz w:val="20"/>
          <w:szCs w:val="20"/>
          <w:lang w:eastAsia="en-US"/>
        </w:rPr>
        <w:t>.2 teh Navodil) v kolikor se sredstva porabijo pred navedenim obdobjem.</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5C54355F"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5" w:name="_Toc163033539"/>
      <w:r w:rsidRPr="006034D8">
        <w:rPr>
          <w:color w:val="000000" w:themeColor="text1"/>
        </w:rPr>
        <w:lastRenderedPageBreak/>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5"/>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6" w:name="_Toc163033540"/>
      <w:r w:rsidRPr="006034D8">
        <w:rPr>
          <w:rFonts w:cs="Arial"/>
        </w:rPr>
        <w:t>3.1</w:t>
      </w:r>
      <w:r w:rsidRPr="006034D8">
        <w:rPr>
          <w:rFonts w:cs="Arial"/>
        </w:rPr>
        <w:tab/>
      </w:r>
      <w:r w:rsidR="00351FAB" w:rsidRPr="006034D8">
        <w:rPr>
          <w:rFonts w:cs="Arial"/>
        </w:rPr>
        <w:t>Predviden obseg javnega naročila</w:t>
      </w:r>
      <w:bookmarkEnd w:id="6"/>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2B325D31"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FE1483">
        <w:rPr>
          <w:rFonts w:ascii="Arial" w:hAnsi="Arial" w:cs="Arial"/>
          <w:color w:val="000000" w:themeColor="text1"/>
          <w:sz w:val="20"/>
          <w:szCs w:val="20"/>
        </w:rPr>
        <w:t>10</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469D7121" w14:textId="78704B4F" w:rsidR="003808AE"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07060605" w14:textId="77777777" w:rsidR="00915E9D" w:rsidRPr="006034D8" w:rsidRDefault="00915E9D" w:rsidP="006034D8">
      <w:pPr>
        <w:spacing w:line="260" w:lineRule="exact"/>
        <w:jc w:val="both"/>
        <w:rPr>
          <w:rFonts w:ascii="Arial" w:hAnsi="Arial" w:cs="Arial"/>
          <w:sz w:val="20"/>
          <w:szCs w:val="24"/>
          <w:lang w:eastAsia="en-US"/>
        </w:rPr>
      </w:pPr>
    </w:p>
    <w:p w14:paraId="3AFC1626" w14:textId="578512DF"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w:t>
      </w:r>
      <w:r w:rsidR="00BC5E41">
        <w:rPr>
          <w:rFonts w:ascii="Arial" w:hAnsi="Arial" w:cs="Arial"/>
          <w:sz w:val="20"/>
          <w:szCs w:val="24"/>
          <w:lang w:eastAsia="en-US"/>
        </w:rPr>
        <w:t xml:space="preserve">, </w:t>
      </w:r>
      <w:r w:rsidR="00F116FA" w:rsidRPr="00CE29C3">
        <w:rPr>
          <w:rFonts w:ascii="Arial" w:hAnsi="Arial" w:cs="Arial"/>
          <w:sz w:val="20"/>
          <w:szCs w:val="24"/>
          <w:lang w:eastAsia="en-US"/>
        </w:rPr>
        <w:t>Policija – 1714</w:t>
      </w:r>
      <w:r w:rsidR="00BC5E41">
        <w:rPr>
          <w:rFonts w:ascii="Arial" w:hAnsi="Arial" w:cs="Arial"/>
          <w:sz w:val="20"/>
          <w:szCs w:val="24"/>
          <w:lang w:eastAsia="en-US"/>
        </w:rPr>
        <w:t xml:space="preserve"> in </w:t>
      </w:r>
      <w:r w:rsidR="00C7347D">
        <w:rPr>
          <w:rFonts w:ascii="Arial" w:hAnsi="Arial" w:cs="Arial"/>
          <w:sz w:val="20"/>
          <w:szCs w:val="24"/>
          <w:lang w:eastAsia="en-US"/>
        </w:rPr>
        <w:t>IRSNZ - 1715</w:t>
      </w:r>
      <w:r w:rsidR="00F116FA" w:rsidRPr="00CE29C3">
        <w:rPr>
          <w:rFonts w:ascii="Arial" w:hAnsi="Arial" w:cs="Arial"/>
          <w:sz w:val="20"/>
          <w:szCs w:val="24"/>
          <w:lang w:eastAsia="en-US"/>
        </w:rPr>
        <w:t>.</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7" w:name="_Toc163033541"/>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7"/>
    </w:p>
    <w:p w14:paraId="7B6D1A07" w14:textId="0855F9F7" w:rsidR="00FB23A6" w:rsidRPr="007E5A01" w:rsidRDefault="00FB23A6" w:rsidP="006034D8">
      <w:pPr>
        <w:pStyle w:val="Naslov2"/>
        <w:spacing w:before="0" w:after="0" w:line="260" w:lineRule="exact"/>
        <w:rPr>
          <w:rFonts w:cs="Arial"/>
          <w:sz w:val="20"/>
          <w:szCs w:val="20"/>
        </w:rPr>
      </w:pPr>
    </w:p>
    <w:p w14:paraId="65633665" w14:textId="25138D91" w:rsidR="007E5A01" w:rsidRDefault="007E5A01" w:rsidP="007E5A01">
      <w:pPr>
        <w:jc w:val="both"/>
        <w:rPr>
          <w:rFonts w:ascii="Arial" w:hAnsi="Arial" w:cs="Arial"/>
          <w:sz w:val="20"/>
          <w:szCs w:val="20"/>
        </w:rPr>
      </w:pPr>
      <w:r w:rsidRPr="007E5A01">
        <w:rPr>
          <w:rFonts w:ascii="Arial" w:hAnsi="Arial" w:cs="Arial"/>
          <w:sz w:val="20"/>
          <w:szCs w:val="20"/>
        </w:rPr>
        <w:t>Ponudnik bo izvajal dela na lokacijah notranjih organizacijskih enot MNZ, GPU in na policijskih upravah (organizacijske enote) ter na nekdanjih mejnih prehodih</w:t>
      </w:r>
      <w:r>
        <w:rPr>
          <w:rFonts w:ascii="Arial" w:hAnsi="Arial" w:cs="Arial"/>
          <w:sz w:val="20"/>
          <w:szCs w:val="20"/>
        </w:rPr>
        <w:t>, in sicer:</w:t>
      </w:r>
    </w:p>
    <w:p w14:paraId="7A2ABDDA" w14:textId="54C24DA7" w:rsidR="007E5A01" w:rsidRDefault="007E5A01" w:rsidP="007E5A01">
      <w:pPr>
        <w:jc w:val="both"/>
        <w:rPr>
          <w:rFonts w:ascii="Arial" w:hAnsi="Arial" w:cs="Arial"/>
          <w:sz w:val="20"/>
          <w:szCs w:val="20"/>
        </w:rPr>
      </w:pPr>
    </w:p>
    <w:p w14:paraId="3A767C7B" w14:textId="77777777" w:rsidR="00634DEF" w:rsidRDefault="00634DEF" w:rsidP="00634DEF">
      <w:pPr>
        <w:pStyle w:val="Odstavekseznama"/>
        <w:numPr>
          <w:ilvl w:val="0"/>
          <w:numId w:val="37"/>
        </w:numPr>
        <w:ind w:left="426"/>
        <w:rPr>
          <w:rFonts w:cs="Arial"/>
          <w:szCs w:val="20"/>
        </w:rPr>
      </w:pPr>
      <w:r>
        <w:rPr>
          <w:rFonts w:cs="Arial"/>
          <w:szCs w:val="20"/>
        </w:rPr>
        <w:t>Sklop 1: Lokacije MNZ, IRSNZ in GPU, ki so razpršene po celotni R Sloveniji,</w:t>
      </w:r>
    </w:p>
    <w:p w14:paraId="6E9254D2" w14:textId="77777777" w:rsidR="00634DEF" w:rsidRDefault="00634DEF" w:rsidP="00634DEF">
      <w:pPr>
        <w:pStyle w:val="Odstavekseznama"/>
        <w:numPr>
          <w:ilvl w:val="0"/>
          <w:numId w:val="37"/>
        </w:numPr>
        <w:ind w:left="426"/>
        <w:rPr>
          <w:rFonts w:cs="Arial"/>
          <w:szCs w:val="20"/>
        </w:rPr>
      </w:pPr>
      <w:r>
        <w:rPr>
          <w:rFonts w:cs="Arial"/>
          <w:szCs w:val="20"/>
        </w:rPr>
        <w:t xml:space="preserve">Sklop 2: Lokacije na področju </w:t>
      </w:r>
      <w:r>
        <w:rPr>
          <w:rFonts w:cs="Arial"/>
          <w:bCs/>
          <w:szCs w:val="20"/>
        </w:rPr>
        <w:t>mejnih prehodov PU Maribor, PU Celje in PU Murska sobota</w:t>
      </w:r>
      <w:r>
        <w:rPr>
          <w:rFonts w:cs="Arial"/>
          <w:szCs w:val="20"/>
        </w:rPr>
        <w:t xml:space="preserve">, </w:t>
      </w:r>
    </w:p>
    <w:p w14:paraId="7ECCE9D5" w14:textId="77777777" w:rsidR="00634DEF" w:rsidRDefault="00634DEF" w:rsidP="00634DEF">
      <w:pPr>
        <w:pStyle w:val="Odstavekseznama"/>
        <w:numPr>
          <w:ilvl w:val="0"/>
          <w:numId w:val="37"/>
        </w:numPr>
        <w:ind w:left="426"/>
        <w:rPr>
          <w:rFonts w:cs="Arial"/>
          <w:szCs w:val="20"/>
        </w:rPr>
      </w:pPr>
      <w:r>
        <w:rPr>
          <w:rFonts w:cs="Arial"/>
          <w:szCs w:val="20"/>
        </w:rPr>
        <w:t xml:space="preserve">Sklop 3: Lokacije na področju </w:t>
      </w:r>
      <w:r>
        <w:rPr>
          <w:rFonts w:cs="Arial"/>
          <w:bCs/>
          <w:szCs w:val="20"/>
        </w:rPr>
        <w:t>mejnih prehodov PU Ljubljana, PU Kranj in PU Novo mesto,</w:t>
      </w:r>
    </w:p>
    <w:p w14:paraId="16337FCD" w14:textId="77777777" w:rsidR="00634DEF" w:rsidRDefault="00634DEF" w:rsidP="00634DEF">
      <w:pPr>
        <w:pStyle w:val="Odstavekseznama"/>
        <w:numPr>
          <w:ilvl w:val="0"/>
          <w:numId w:val="37"/>
        </w:numPr>
        <w:ind w:left="426"/>
        <w:rPr>
          <w:rFonts w:cs="Arial"/>
          <w:szCs w:val="20"/>
        </w:rPr>
      </w:pPr>
      <w:r>
        <w:rPr>
          <w:rFonts w:cs="Arial"/>
          <w:szCs w:val="20"/>
        </w:rPr>
        <w:t xml:space="preserve">Sklop 4: Lokacije na področju </w:t>
      </w:r>
      <w:r>
        <w:rPr>
          <w:rFonts w:cs="Arial"/>
          <w:bCs/>
          <w:szCs w:val="20"/>
        </w:rPr>
        <w:t>mejnih prehodov PU Koper in PU Nova Gorica,</w:t>
      </w:r>
    </w:p>
    <w:p w14:paraId="50BA92D8" w14:textId="77777777" w:rsidR="00634DEF" w:rsidRDefault="00634DEF" w:rsidP="00634DEF">
      <w:pPr>
        <w:pStyle w:val="Odstavekseznama"/>
        <w:numPr>
          <w:ilvl w:val="0"/>
          <w:numId w:val="37"/>
        </w:numPr>
        <w:ind w:left="426"/>
        <w:rPr>
          <w:rFonts w:cs="Arial"/>
          <w:szCs w:val="20"/>
        </w:rPr>
      </w:pPr>
      <w:r>
        <w:rPr>
          <w:rFonts w:cs="Arial"/>
          <w:szCs w:val="20"/>
        </w:rPr>
        <w:t>Sklop 5: Lokacije na področju Policijske uprave Ljubljane,</w:t>
      </w:r>
    </w:p>
    <w:p w14:paraId="20A04B3A" w14:textId="77777777" w:rsidR="00634DEF" w:rsidRDefault="00634DEF" w:rsidP="00634DEF">
      <w:pPr>
        <w:pStyle w:val="Odstavekseznama"/>
        <w:numPr>
          <w:ilvl w:val="0"/>
          <w:numId w:val="37"/>
        </w:numPr>
        <w:ind w:left="426"/>
        <w:rPr>
          <w:rFonts w:cs="Arial"/>
          <w:szCs w:val="20"/>
        </w:rPr>
      </w:pPr>
      <w:r>
        <w:rPr>
          <w:rFonts w:cs="Arial"/>
          <w:szCs w:val="20"/>
        </w:rPr>
        <w:t>Sklop 6: Lokacije na področju Policijske uprave Maribor,</w:t>
      </w:r>
    </w:p>
    <w:p w14:paraId="4072B2FB" w14:textId="77777777" w:rsidR="00634DEF" w:rsidRDefault="00634DEF" w:rsidP="00634DEF">
      <w:pPr>
        <w:pStyle w:val="Odstavekseznama"/>
        <w:numPr>
          <w:ilvl w:val="0"/>
          <w:numId w:val="37"/>
        </w:numPr>
        <w:ind w:left="426"/>
        <w:rPr>
          <w:rFonts w:cs="Arial"/>
          <w:szCs w:val="20"/>
        </w:rPr>
      </w:pPr>
      <w:r>
        <w:rPr>
          <w:rFonts w:cs="Arial"/>
          <w:szCs w:val="20"/>
        </w:rPr>
        <w:t xml:space="preserve">Sklop 7: Lokacije na področju </w:t>
      </w:r>
      <w:r>
        <w:rPr>
          <w:rFonts w:cs="Arial"/>
          <w:bCs/>
          <w:szCs w:val="20"/>
        </w:rPr>
        <w:t>Policijske uprave Celje,</w:t>
      </w:r>
    </w:p>
    <w:p w14:paraId="0B4928E5" w14:textId="77777777" w:rsidR="00634DEF" w:rsidRDefault="00634DEF" w:rsidP="00634DEF">
      <w:pPr>
        <w:pStyle w:val="Odstavekseznama"/>
        <w:numPr>
          <w:ilvl w:val="0"/>
          <w:numId w:val="37"/>
        </w:numPr>
        <w:ind w:left="426"/>
        <w:rPr>
          <w:rFonts w:cs="Arial"/>
          <w:szCs w:val="20"/>
        </w:rPr>
      </w:pPr>
      <w:r>
        <w:rPr>
          <w:rFonts w:cs="Arial"/>
          <w:szCs w:val="20"/>
        </w:rPr>
        <w:t xml:space="preserve">Sklop 8: Lokacije na področju </w:t>
      </w:r>
      <w:r>
        <w:rPr>
          <w:rFonts w:cs="Arial"/>
          <w:bCs/>
          <w:szCs w:val="20"/>
        </w:rPr>
        <w:t>Policijske uprave Koper,</w:t>
      </w:r>
    </w:p>
    <w:p w14:paraId="10B28747" w14:textId="77777777" w:rsidR="00634DEF" w:rsidRDefault="00634DEF" w:rsidP="00634DEF">
      <w:pPr>
        <w:pStyle w:val="Odstavekseznama"/>
        <w:numPr>
          <w:ilvl w:val="0"/>
          <w:numId w:val="37"/>
        </w:numPr>
        <w:ind w:left="426"/>
        <w:rPr>
          <w:rFonts w:cs="Arial"/>
          <w:szCs w:val="20"/>
        </w:rPr>
      </w:pPr>
      <w:r>
        <w:rPr>
          <w:rFonts w:cs="Arial"/>
          <w:szCs w:val="20"/>
        </w:rPr>
        <w:t>Sklop 9: Lokacije na področju Policijske uprave Novo mesto,</w:t>
      </w:r>
    </w:p>
    <w:p w14:paraId="2BFC571B" w14:textId="77777777" w:rsidR="00634DEF" w:rsidRDefault="00634DEF" w:rsidP="00634DEF">
      <w:pPr>
        <w:pStyle w:val="Odstavekseznama"/>
        <w:numPr>
          <w:ilvl w:val="0"/>
          <w:numId w:val="37"/>
        </w:numPr>
        <w:ind w:left="426"/>
        <w:rPr>
          <w:rFonts w:cs="Arial"/>
          <w:szCs w:val="20"/>
        </w:rPr>
      </w:pPr>
      <w:r>
        <w:rPr>
          <w:rFonts w:cs="Arial"/>
          <w:szCs w:val="20"/>
        </w:rPr>
        <w:t>Sklop 10: Lokacije na področju Policijske uprave Murska Sobota.</w:t>
      </w:r>
    </w:p>
    <w:p w14:paraId="0F2CDAD9" w14:textId="7503C072" w:rsidR="007E5A01" w:rsidRDefault="007E5A01" w:rsidP="007E5A01">
      <w:pPr>
        <w:rPr>
          <w:rFonts w:cs="Arial"/>
          <w:szCs w:val="20"/>
        </w:rPr>
      </w:pPr>
    </w:p>
    <w:p w14:paraId="7B1D4104" w14:textId="77777777" w:rsidR="007E5A01" w:rsidRPr="007E5A01" w:rsidRDefault="007E5A01" w:rsidP="007E5A01">
      <w:pPr>
        <w:spacing w:line="260" w:lineRule="atLeast"/>
        <w:ind w:right="-108"/>
        <w:jc w:val="both"/>
        <w:rPr>
          <w:rFonts w:ascii="Arial" w:hAnsi="Arial" w:cs="Arial"/>
          <w:sz w:val="20"/>
          <w:szCs w:val="20"/>
        </w:rPr>
      </w:pPr>
      <w:r w:rsidRPr="007E5A01">
        <w:rPr>
          <w:rFonts w:ascii="Arial" w:hAnsi="Arial" w:cs="Arial"/>
          <w:sz w:val="20"/>
          <w:szCs w:val="20"/>
        </w:rPr>
        <w:t xml:space="preserve">Vseh lokacij naročnik ne more predvideti, zato se bodo dela izvajala skladno z dejanskimi potrebami na območju celotne Republike Slovenije. </w:t>
      </w:r>
    </w:p>
    <w:p w14:paraId="2C5436E2" w14:textId="77777777" w:rsidR="007E5A01" w:rsidRPr="007E5A01" w:rsidRDefault="007E5A01" w:rsidP="007E5A01">
      <w:pPr>
        <w:spacing w:line="240" w:lineRule="auto"/>
        <w:jc w:val="both"/>
        <w:rPr>
          <w:rFonts w:ascii="Arial" w:hAnsi="Arial" w:cs="Arial"/>
          <w:sz w:val="20"/>
          <w:szCs w:val="20"/>
        </w:rPr>
      </w:pPr>
    </w:p>
    <w:p w14:paraId="35CA3C77" w14:textId="77777777" w:rsidR="007E5A01" w:rsidRPr="007E5A01" w:rsidRDefault="007E5A01" w:rsidP="007E5A01">
      <w:pPr>
        <w:spacing w:line="240" w:lineRule="auto"/>
        <w:jc w:val="both"/>
        <w:rPr>
          <w:rFonts w:ascii="Arial" w:hAnsi="Arial" w:cs="Arial"/>
          <w:sz w:val="20"/>
          <w:szCs w:val="20"/>
        </w:rPr>
      </w:pPr>
      <w:r w:rsidRPr="007E5A01">
        <w:rPr>
          <w:rFonts w:ascii="Arial" w:hAnsi="Arial" w:cs="Arial"/>
          <w:sz w:val="20"/>
          <w:szCs w:val="20"/>
        </w:rPr>
        <w:t xml:space="preserve">Izvajalec zagotavlja lasten prevoz za izmere, dostavo materiala in izvedbo del na relaciji delavnica izvajalca – lokacija proračunskega uporabnika. </w:t>
      </w:r>
    </w:p>
    <w:p w14:paraId="22C690BF" w14:textId="462DF3E5" w:rsidR="006437B6"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8" w:name="_Toc163033542"/>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8"/>
    </w:p>
    <w:p w14:paraId="542B93DF" w14:textId="77777777" w:rsidR="00351FAB" w:rsidRPr="006034D8" w:rsidRDefault="00351FAB" w:rsidP="006034D8">
      <w:pPr>
        <w:spacing w:line="260" w:lineRule="exact"/>
        <w:rPr>
          <w:rFonts w:ascii="Arial" w:hAnsi="Arial" w:cs="Arial"/>
        </w:rPr>
      </w:pPr>
    </w:p>
    <w:p w14:paraId="290F8173" w14:textId="77777777" w:rsidR="00DF3CF4" w:rsidRPr="00DF3CF4" w:rsidRDefault="00DF3CF4" w:rsidP="00DF3CF4">
      <w:pPr>
        <w:widowControl w:val="0"/>
        <w:spacing w:line="260" w:lineRule="exact"/>
        <w:jc w:val="both"/>
        <w:rPr>
          <w:rFonts w:ascii="Arial" w:hAnsi="Arial" w:cs="Arial"/>
          <w:sz w:val="20"/>
          <w:szCs w:val="20"/>
          <w:u w:val="single"/>
          <w:lang w:eastAsia="en-US"/>
        </w:rPr>
      </w:pPr>
      <w:r w:rsidRPr="00DF3CF4">
        <w:rPr>
          <w:rFonts w:ascii="Arial" w:hAnsi="Arial" w:cs="Arial"/>
          <w:sz w:val="20"/>
          <w:szCs w:val="20"/>
          <w:u w:val="single"/>
          <w:lang w:eastAsia="en-US"/>
        </w:rPr>
        <w:t>Izvajanje rednih vzdrževalnih del:</w:t>
      </w:r>
    </w:p>
    <w:p w14:paraId="52E5D40B" w14:textId="77777777" w:rsidR="00DF3CF4" w:rsidRPr="00DF3CF4" w:rsidRDefault="00DF3CF4" w:rsidP="00DF3CF4">
      <w:pPr>
        <w:widowControl w:val="0"/>
        <w:spacing w:line="260" w:lineRule="exact"/>
        <w:jc w:val="both"/>
        <w:rPr>
          <w:rFonts w:ascii="Arial" w:hAnsi="Arial" w:cs="Arial"/>
          <w:sz w:val="20"/>
          <w:szCs w:val="20"/>
          <w:lang w:eastAsia="en-US"/>
        </w:rPr>
      </w:pPr>
    </w:p>
    <w:p w14:paraId="56049DD6" w14:textId="77777777" w:rsidR="00DF3CF4" w:rsidRPr="00DF3CF4" w:rsidRDefault="00DF3CF4" w:rsidP="00DF3CF4">
      <w:pPr>
        <w:widowControl w:val="0"/>
        <w:spacing w:line="260" w:lineRule="exact"/>
        <w:jc w:val="both"/>
        <w:rPr>
          <w:rFonts w:ascii="Arial" w:hAnsi="Arial" w:cs="Arial"/>
          <w:sz w:val="20"/>
          <w:szCs w:val="20"/>
          <w:lang w:eastAsia="en-US"/>
        </w:rPr>
      </w:pPr>
      <w:r w:rsidRPr="00DF3CF4">
        <w:rPr>
          <w:rFonts w:ascii="Arial" w:hAnsi="Arial" w:cs="Arial"/>
          <w:sz w:val="20"/>
          <w:szCs w:val="20"/>
          <w:lang w:eastAsia="en-US"/>
        </w:rPr>
        <w:t xml:space="preserve">Za redna vzdrževalna dela je odzivni čas izvajalca za prihod na lokacijo in izvedbo ogleda največ 3 delovne dni od prejetega naročila. </w:t>
      </w:r>
    </w:p>
    <w:p w14:paraId="0A27ED8B" w14:textId="77777777" w:rsidR="00DF3CF4" w:rsidRPr="00DF3CF4" w:rsidRDefault="00DF3CF4" w:rsidP="00DF3CF4">
      <w:pPr>
        <w:widowControl w:val="0"/>
        <w:spacing w:line="260" w:lineRule="exact"/>
        <w:jc w:val="both"/>
        <w:rPr>
          <w:rFonts w:ascii="Arial" w:hAnsi="Arial" w:cs="Arial"/>
          <w:sz w:val="20"/>
          <w:szCs w:val="20"/>
          <w:lang w:eastAsia="en-US"/>
        </w:rPr>
      </w:pPr>
    </w:p>
    <w:p w14:paraId="38D095F5" w14:textId="77777777" w:rsidR="00DF3CF4" w:rsidRPr="00DF3CF4" w:rsidRDefault="00DF3CF4" w:rsidP="00DF3CF4">
      <w:pPr>
        <w:widowControl w:val="0"/>
        <w:spacing w:line="260" w:lineRule="exact"/>
        <w:jc w:val="both"/>
        <w:rPr>
          <w:rFonts w:ascii="Arial" w:hAnsi="Arial" w:cs="Arial"/>
          <w:sz w:val="20"/>
          <w:szCs w:val="20"/>
          <w:lang w:eastAsia="en-US"/>
        </w:rPr>
      </w:pPr>
      <w:r w:rsidRPr="00DF3CF4">
        <w:rPr>
          <w:rFonts w:ascii="Arial" w:hAnsi="Arial" w:cs="Arial"/>
          <w:sz w:val="20"/>
          <w:szCs w:val="20"/>
          <w:lang w:eastAsia="en-US"/>
        </w:rPr>
        <w:t>Rok izvedbe del je največ 14 delovnih dni od prejetega naročila.</w:t>
      </w:r>
    </w:p>
    <w:p w14:paraId="3515B524" w14:textId="77777777" w:rsidR="00DF3CF4" w:rsidRPr="00DF3CF4" w:rsidRDefault="00DF3CF4" w:rsidP="00DF3CF4">
      <w:pPr>
        <w:widowControl w:val="0"/>
        <w:spacing w:line="260" w:lineRule="exact"/>
        <w:jc w:val="both"/>
        <w:rPr>
          <w:rFonts w:ascii="Arial" w:hAnsi="Arial" w:cs="Arial"/>
          <w:sz w:val="20"/>
          <w:szCs w:val="20"/>
          <w:lang w:eastAsia="en-US"/>
        </w:rPr>
      </w:pPr>
    </w:p>
    <w:p w14:paraId="1CD2F774" w14:textId="77777777" w:rsidR="00DF3CF4" w:rsidRPr="00DF3CF4" w:rsidRDefault="00DF3CF4" w:rsidP="00DF3CF4">
      <w:pPr>
        <w:widowControl w:val="0"/>
        <w:spacing w:line="260" w:lineRule="exact"/>
        <w:jc w:val="both"/>
        <w:rPr>
          <w:rFonts w:ascii="Arial" w:hAnsi="Arial" w:cs="Arial"/>
          <w:sz w:val="20"/>
          <w:szCs w:val="20"/>
          <w:lang w:eastAsia="en-US"/>
        </w:rPr>
      </w:pPr>
      <w:r w:rsidRPr="00DF3CF4">
        <w:rPr>
          <w:rFonts w:ascii="Arial" w:hAnsi="Arial" w:cs="Arial"/>
          <w:sz w:val="20"/>
          <w:szCs w:val="20"/>
          <w:lang w:eastAsia="en-US"/>
        </w:rPr>
        <w:t>Izjemoma lahko izvajalec predlaga naročniku podaljšanje roka izvedbe del, le-ta pa mora daljši rok potrditi ali  zavrniti.</w:t>
      </w:r>
    </w:p>
    <w:p w14:paraId="2F0A0458" w14:textId="77777777" w:rsidR="00634DEF" w:rsidRPr="00DF3CF4" w:rsidRDefault="00634DEF" w:rsidP="00DF3CF4">
      <w:pPr>
        <w:widowControl w:val="0"/>
        <w:spacing w:line="260" w:lineRule="exact"/>
        <w:jc w:val="both"/>
        <w:rPr>
          <w:rFonts w:ascii="Arial" w:hAnsi="Arial" w:cs="Arial"/>
          <w:sz w:val="20"/>
          <w:szCs w:val="20"/>
          <w:lang w:eastAsia="en-US"/>
        </w:rPr>
      </w:pPr>
    </w:p>
    <w:p w14:paraId="75607C3D" w14:textId="77777777" w:rsidR="00441CEF" w:rsidRDefault="00441CEF" w:rsidP="00DF3CF4">
      <w:pPr>
        <w:widowControl w:val="0"/>
        <w:spacing w:line="260" w:lineRule="exact"/>
        <w:jc w:val="both"/>
        <w:rPr>
          <w:rFonts w:ascii="Arial" w:hAnsi="Arial" w:cs="Arial"/>
          <w:sz w:val="20"/>
          <w:szCs w:val="20"/>
          <w:u w:val="single"/>
          <w:lang w:eastAsia="en-US"/>
        </w:rPr>
      </w:pPr>
    </w:p>
    <w:p w14:paraId="2194EB16" w14:textId="77777777" w:rsidR="00441CEF" w:rsidRDefault="00441CEF" w:rsidP="00DF3CF4">
      <w:pPr>
        <w:widowControl w:val="0"/>
        <w:spacing w:line="260" w:lineRule="exact"/>
        <w:jc w:val="both"/>
        <w:rPr>
          <w:rFonts w:ascii="Arial" w:hAnsi="Arial" w:cs="Arial"/>
          <w:sz w:val="20"/>
          <w:szCs w:val="20"/>
          <w:u w:val="single"/>
          <w:lang w:eastAsia="en-US"/>
        </w:rPr>
      </w:pPr>
    </w:p>
    <w:p w14:paraId="7727F140" w14:textId="77777777" w:rsidR="00441CEF" w:rsidRDefault="00441CEF" w:rsidP="00DF3CF4">
      <w:pPr>
        <w:widowControl w:val="0"/>
        <w:spacing w:line="260" w:lineRule="exact"/>
        <w:jc w:val="both"/>
        <w:rPr>
          <w:rFonts w:ascii="Arial" w:hAnsi="Arial" w:cs="Arial"/>
          <w:sz w:val="20"/>
          <w:szCs w:val="20"/>
          <w:u w:val="single"/>
          <w:lang w:eastAsia="en-US"/>
        </w:rPr>
      </w:pPr>
    </w:p>
    <w:p w14:paraId="25823946" w14:textId="77777777" w:rsidR="00441CEF" w:rsidRDefault="00441CEF" w:rsidP="00DF3CF4">
      <w:pPr>
        <w:widowControl w:val="0"/>
        <w:spacing w:line="260" w:lineRule="exact"/>
        <w:jc w:val="both"/>
        <w:rPr>
          <w:rFonts w:ascii="Arial" w:hAnsi="Arial" w:cs="Arial"/>
          <w:sz w:val="20"/>
          <w:szCs w:val="20"/>
          <w:u w:val="single"/>
          <w:lang w:eastAsia="en-US"/>
        </w:rPr>
      </w:pPr>
    </w:p>
    <w:p w14:paraId="2839ED23" w14:textId="525F1A56" w:rsidR="00DF3CF4" w:rsidRPr="00DF3CF4" w:rsidRDefault="00DF3CF4" w:rsidP="00DF3CF4">
      <w:pPr>
        <w:widowControl w:val="0"/>
        <w:spacing w:line="260" w:lineRule="exact"/>
        <w:jc w:val="both"/>
        <w:rPr>
          <w:rFonts w:ascii="Arial" w:hAnsi="Arial" w:cs="Arial"/>
          <w:sz w:val="20"/>
          <w:szCs w:val="20"/>
          <w:lang w:eastAsia="en-US"/>
        </w:rPr>
      </w:pPr>
      <w:r w:rsidRPr="00DF3CF4">
        <w:rPr>
          <w:rFonts w:ascii="Arial" w:hAnsi="Arial" w:cs="Arial"/>
          <w:sz w:val="20"/>
          <w:szCs w:val="20"/>
          <w:u w:val="single"/>
          <w:lang w:eastAsia="en-US"/>
        </w:rPr>
        <w:lastRenderedPageBreak/>
        <w:t>Izvajanje intervencijskih posegov:</w:t>
      </w:r>
    </w:p>
    <w:p w14:paraId="4B059608" w14:textId="77777777" w:rsidR="00441CEF" w:rsidRDefault="00441CEF" w:rsidP="00441CEF">
      <w:pPr>
        <w:spacing w:line="260" w:lineRule="exact"/>
        <w:jc w:val="both"/>
        <w:rPr>
          <w:rFonts w:ascii="Arial" w:hAnsi="Arial" w:cs="Arial"/>
          <w:sz w:val="20"/>
          <w:szCs w:val="20"/>
        </w:rPr>
      </w:pPr>
    </w:p>
    <w:p w14:paraId="1FC5227D" w14:textId="77777777" w:rsidR="00441CEF" w:rsidRDefault="00441CEF" w:rsidP="00441CEF">
      <w:pPr>
        <w:spacing w:line="260" w:lineRule="exact"/>
        <w:jc w:val="both"/>
        <w:rPr>
          <w:rFonts w:ascii="Arial" w:hAnsi="Arial" w:cs="Arial"/>
          <w:sz w:val="20"/>
          <w:szCs w:val="20"/>
        </w:rPr>
      </w:pPr>
      <w:r w:rsidRPr="00AC096E">
        <w:rPr>
          <w:rFonts w:ascii="Arial" w:hAnsi="Arial" w:cs="Arial"/>
          <w:sz w:val="20"/>
          <w:szCs w:val="20"/>
        </w:rPr>
        <w:t xml:space="preserve">V primeru intervencijskih posegov je odzivni rok največ 4 ure od prejema naročila  (čas prihoda izvajalca na lokacijo naročnika). </w:t>
      </w:r>
    </w:p>
    <w:p w14:paraId="7EE8836B" w14:textId="77777777" w:rsidR="00441CEF" w:rsidRDefault="00441CEF" w:rsidP="00441CEF">
      <w:pPr>
        <w:spacing w:line="260" w:lineRule="exact"/>
        <w:jc w:val="both"/>
        <w:rPr>
          <w:rFonts w:ascii="Arial" w:hAnsi="Arial" w:cs="Arial"/>
          <w:sz w:val="20"/>
          <w:szCs w:val="20"/>
        </w:rPr>
      </w:pPr>
    </w:p>
    <w:p w14:paraId="7AFCB041" w14:textId="68C8EAE7" w:rsidR="00441CEF" w:rsidRDefault="00441CEF" w:rsidP="00441CEF">
      <w:pPr>
        <w:spacing w:line="260" w:lineRule="exact"/>
        <w:jc w:val="both"/>
        <w:rPr>
          <w:rFonts w:ascii="Arial" w:hAnsi="Arial" w:cs="Arial"/>
          <w:sz w:val="20"/>
          <w:szCs w:val="20"/>
        </w:rPr>
      </w:pPr>
      <w:r w:rsidRPr="00AC096E">
        <w:rPr>
          <w:rFonts w:ascii="Arial" w:hAnsi="Arial" w:cs="Arial"/>
          <w:sz w:val="20"/>
          <w:szCs w:val="20"/>
        </w:rPr>
        <w:t>Izvajalec mora z naročenimi intervencijskimi posegi pričeti takoj oziroma jih mora izvesti najkasneje v roku 1 dne od prejema naročila</w:t>
      </w:r>
      <w:r>
        <w:rPr>
          <w:rFonts w:ascii="Arial" w:hAnsi="Arial" w:cs="Arial"/>
          <w:sz w:val="20"/>
          <w:szCs w:val="20"/>
        </w:rPr>
        <w:t>.</w:t>
      </w:r>
    </w:p>
    <w:p w14:paraId="0B209C08" w14:textId="7D0E82B8" w:rsidR="00441CEF" w:rsidRDefault="00441CEF" w:rsidP="00441CEF">
      <w:pPr>
        <w:spacing w:line="260" w:lineRule="exact"/>
        <w:jc w:val="both"/>
        <w:rPr>
          <w:rFonts w:ascii="Arial" w:hAnsi="Arial" w:cs="Arial"/>
          <w:sz w:val="20"/>
          <w:szCs w:val="20"/>
        </w:rPr>
      </w:pPr>
    </w:p>
    <w:p w14:paraId="30B9C64E" w14:textId="77777777" w:rsidR="00441CEF" w:rsidRPr="00AC096E" w:rsidRDefault="00441CEF" w:rsidP="00441CEF">
      <w:pPr>
        <w:spacing w:line="260" w:lineRule="exact"/>
        <w:jc w:val="both"/>
        <w:rPr>
          <w:rFonts w:ascii="Arial" w:hAnsi="Arial" w:cs="Arial"/>
          <w:sz w:val="20"/>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9" w:name="_Toc163033543"/>
      <w:r w:rsidRPr="006034D8">
        <w:t>ROK IN NAČIN PREDLOŽITVE PONUDBE</w:t>
      </w:r>
      <w:bookmarkEnd w:id="9"/>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0" w:name="_Toc163033544"/>
      <w:r w:rsidRPr="006034D8">
        <w:rPr>
          <w:rFonts w:cs="Arial"/>
        </w:rPr>
        <w:t>4.1</w:t>
      </w:r>
      <w:r w:rsidRPr="006034D8">
        <w:rPr>
          <w:rFonts w:cs="Arial"/>
        </w:rPr>
        <w:tab/>
      </w:r>
      <w:r w:rsidR="007744C3" w:rsidRPr="006034D8">
        <w:rPr>
          <w:rFonts w:cs="Arial"/>
        </w:rPr>
        <w:t>Predložitev ponudbe v sistemu e-JN</w:t>
      </w:r>
      <w:bookmarkEnd w:id="10"/>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1" w:name="_Toc163033545"/>
      <w:r w:rsidRPr="006034D8">
        <w:t>5</w:t>
      </w:r>
      <w:r w:rsidRPr="006034D8">
        <w:tab/>
      </w:r>
      <w:r w:rsidR="007744C3" w:rsidRPr="006034D8">
        <w:t>ODPIRANJE PONUDB</w:t>
      </w:r>
      <w:bookmarkEnd w:id="11"/>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007D9ED5"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w:t>
      </w:r>
      <w:r w:rsidRPr="006034D8">
        <w:rPr>
          <w:rFonts w:ascii="Arial" w:hAnsi="Arial" w:cs="Arial"/>
          <w:color w:val="000000" w:themeColor="text1"/>
          <w:sz w:val="20"/>
          <w:szCs w:val="20"/>
        </w:rPr>
        <w:lastRenderedPageBreak/>
        <w:t xml:space="preserve">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6E430467" w14:textId="1C0CD803" w:rsidR="00195B87" w:rsidRDefault="00195B87" w:rsidP="006034D8">
      <w:pPr>
        <w:spacing w:line="260" w:lineRule="exact"/>
        <w:jc w:val="both"/>
        <w:rPr>
          <w:rFonts w:ascii="Arial" w:hAnsi="Arial" w:cs="Arial"/>
          <w:color w:val="000000" w:themeColor="text1"/>
          <w:sz w:val="20"/>
          <w:szCs w:val="20"/>
        </w:rPr>
      </w:pPr>
    </w:p>
    <w:p w14:paraId="33C79C05" w14:textId="77777777" w:rsidR="00195B87" w:rsidRDefault="00195B87" w:rsidP="006034D8">
      <w:pPr>
        <w:spacing w:line="260" w:lineRule="exact"/>
        <w:jc w:val="both"/>
        <w:rPr>
          <w:rFonts w:ascii="Arial" w:hAnsi="Arial" w:cs="Arial"/>
          <w:color w:val="000000" w:themeColor="text1"/>
          <w:sz w:val="20"/>
          <w:szCs w:val="20"/>
        </w:rPr>
      </w:pPr>
    </w:p>
    <w:p w14:paraId="1994350D" w14:textId="77777777" w:rsidR="00F014A2" w:rsidRPr="006034D8" w:rsidRDefault="006936D6" w:rsidP="006034D8">
      <w:pPr>
        <w:pStyle w:val="Naslov1"/>
        <w:tabs>
          <w:tab w:val="left" w:pos="284"/>
        </w:tabs>
        <w:spacing w:before="0" w:after="0" w:line="260" w:lineRule="exact"/>
      </w:pPr>
      <w:bookmarkStart w:id="12" w:name="_Toc163033546"/>
      <w:r w:rsidRPr="006034D8">
        <w:t>6</w:t>
      </w:r>
      <w:r w:rsidRPr="006034D8">
        <w:tab/>
      </w:r>
      <w:r w:rsidR="00F014A2" w:rsidRPr="006034D8">
        <w:t>DODATNA OBVESTILA IN POJASNILA</w:t>
      </w:r>
      <w:bookmarkEnd w:id="12"/>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3" w:name="_Toc163033547"/>
      <w:r w:rsidRPr="006034D8">
        <w:t>7</w:t>
      </w:r>
      <w:r w:rsidRPr="006034D8">
        <w:tab/>
      </w:r>
      <w:r w:rsidR="002E1CE8" w:rsidRPr="006034D8">
        <w:t>PRAVNA PODLAGA ZA IZVEDBO JAVNEGA NAROČILA</w:t>
      </w:r>
      <w:bookmarkEnd w:id="13"/>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7515180" w14:textId="77777777" w:rsidR="006C0251" w:rsidRDefault="006C0251" w:rsidP="006034D8">
      <w:pPr>
        <w:spacing w:line="260" w:lineRule="exact"/>
        <w:jc w:val="both"/>
        <w:rPr>
          <w:rFonts w:ascii="Arial" w:hAnsi="Arial" w:cs="Arial"/>
          <w:sz w:val="20"/>
          <w:szCs w:val="20"/>
        </w:rPr>
      </w:pPr>
    </w:p>
    <w:p w14:paraId="62B26BE2" w14:textId="77777777" w:rsidR="000E17A7" w:rsidRPr="006034D8" w:rsidRDefault="000E17A7" w:rsidP="006034D8">
      <w:pPr>
        <w:spacing w:line="260" w:lineRule="exact"/>
        <w:jc w:val="both"/>
        <w:rPr>
          <w:rFonts w:ascii="Arial" w:hAnsi="Arial" w:cs="Arial"/>
          <w:sz w:val="20"/>
          <w:szCs w:val="20"/>
          <w:highlight w:val="cyan"/>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4" w:name="_Toc163033548"/>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4"/>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lastRenderedPageBreak/>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583190E1"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008FFD74" w14:textId="2EFB0C54" w:rsidR="00DF3CF4" w:rsidRDefault="00DF3CF4"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5" w:name="_Toc163033549"/>
      <w:r w:rsidRPr="006034D8">
        <w:rPr>
          <w:rFonts w:cs="Arial"/>
        </w:rPr>
        <w:t>8.1</w:t>
      </w:r>
      <w:r w:rsidRPr="006034D8">
        <w:rPr>
          <w:rFonts w:cs="Arial"/>
        </w:rPr>
        <w:tab/>
      </w:r>
      <w:r w:rsidR="0096141D" w:rsidRPr="006034D8">
        <w:rPr>
          <w:rFonts w:cs="Arial"/>
        </w:rPr>
        <w:t>Razlogi za izključitev</w:t>
      </w:r>
      <w:bookmarkEnd w:id="15"/>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6" w:name="_Toc87964230"/>
      <w:bookmarkStart w:id="17" w:name="_Toc105071927"/>
      <w:bookmarkStart w:id="18" w:name="_Toc123822261"/>
      <w:bookmarkStart w:id="19" w:name="_Toc124145958"/>
      <w:bookmarkStart w:id="20" w:name="_Toc125548710"/>
      <w:bookmarkStart w:id="21" w:name="_Toc126822409"/>
      <w:bookmarkStart w:id="22" w:name="_Toc160457170"/>
      <w:bookmarkStart w:id="23" w:name="_Toc161144805"/>
      <w:bookmarkStart w:id="24" w:name="_Toc161823610"/>
      <w:bookmarkStart w:id="25" w:name="_Toc163033550"/>
      <w:r w:rsidRPr="006034D8">
        <w:rPr>
          <w:rFonts w:cs="Arial"/>
          <w:b w:val="0"/>
          <w:szCs w:val="20"/>
          <w:lang w:val="sl-SI"/>
        </w:rPr>
        <w:t>8.1.1</w:t>
      </w:r>
      <w:r w:rsidRPr="006034D8">
        <w:rPr>
          <w:rFonts w:cs="Arial"/>
          <w:b w:val="0"/>
          <w:szCs w:val="20"/>
          <w:lang w:val="sl-SI"/>
        </w:rPr>
        <w:tab/>
      </w:r>
      <w:bookmarkEnd w:id="16"/>
      <w:bookmarkEnd w:id="17"/>
      <w:bookmarkEnd w:id="18"/>
      <w:bookmarkEnd w:id="19"/>
      <w:bookmarkEnd w:id="20"/>
      <w:bookmarkEnd w:id="21"/>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6" w:name="_Hlk131769210"/>
      <w:bookmarkEnd w:id="22"/>
      <w:bookmarkEnd w:id="23"/>
      <w:bookmarkEnd w:id="24"/>
      <w:bookmarkEnd w:id="25"/>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7"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lastRenderedPageBreak/>
        <w:t>OPOMBA: Kot dokazilo za preveritev zahteve (nekaznovanosti) šteje veljaven izpis, ki ni starejši od 4 mesecev šteto od roka za oddajo prijav ali ponudb ali je pridobljen najpozneje v 90 dneh od roka za oddajo prijav ali ponudb.</w:t>
      </w:r>
      <w:bookmarkEnd w:id="27"/>
      <w:r w:rsidRPr="007F06D4">
        <w:rPr>
          <w:rFonts w:ascii="Arial" w:hAnsi="Arial" w:cs="Arial"/>
          <w:b/>
          <w:sz w:val="20"/>
          <w:szCs w:val="20"/>
        </w:rPr>
        <w:t xml:space="preserve"> </w:t>
      </w:r>
    </w:p>
    <w:bookmarkEnd w:id="26"/>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D71EDF3"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8" w:name="_Toc87964231"/>
      <w:bookmarkStart w:id="29" w:name="_Toc105071928"/>
      <w:bookmarkStart w:id="30" w:name="_Toc123822262"/>
      <w:bookmarkStart w:id="31" w:name="_Toc124145959"/>
      <w:bookmarkStart w:id="32" w:name="_Toc125548711"/>
      <w:bookmarkStart w:id="33" w:name="_Toc126822410"/>
      <w:bookmarkStart w:id="34" w:name="_Toc160457171"/>
      <w:bookmarkStart w:id="35" w:name="_Toc161144806"/>
      <w:bookmarkStart w:id="36" w:name="_Toc161823611"/>
      <w:bookmarkStart w:id="37" w:name="_Toc163033551"/>
      <w:r w:rsidRPr="006034D8">
        <w:rPr>
          <w:rFonts w:cs="Arial"/>
          <w:b w:val="0"/>
          <w:lang w:val="sl-SI"/>
        </w:rPr>
        <w:t>8.1.2</w:t>
      </w:r>
      <w:r w:rsidRPr="006034D8">
        <w:rPr>
          <w:rFonts w:cs="Arial"/>
          <w:b w:val="0"/>
          <w:lang w:val="sl-SI"/>
        </w:rPr>
        <w:tab/>
      </w:r>
      <w:r w:rsidR="007F06D4" w:rsidRPr="007F06D4">
        <w:rPr>
          <w:rFonts w:cs="Arial"/>
          <w:b w:val="0"/>
          <w:lang w:val="sl-SI"/>
        </w:rPr>
        <w:t>Ponudnik ni imel neizpolnjenih obveznih dajatev in drugih denarnih nedavčnih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A66441" w:rsidRPr="006034D8">
        <w:rPr>
          <w:rFonts w:cs="Arial"/>
          <w:b w:val="0"/>
          <w:color w:val="000000" w:themeColor="text1"/>
        </w:rPr>
        <w:t>.</w:t>
      </w:r>
      <w:bookmarkEnd w:id="28"/>
      <w:bookmarkEnd w:id="29"/>
      <w:bookmarkEnd w:id="30"/>
      <w:bookmarkEnd w:id="31"/>
      <w:bookmarkEnd w:id="32"/>
      <w:bookmarkEnd w:id="33"/>
      <w:bookmarkEnd w:id="34"/>
      <w:bookmarkEnd w:id="35"/>
      <w:bookmarkEnd w:id="36"/>
      <w:bookmarkEnd w:id="37"/>
      <w:r w:rsidR="007F06D4">
        <w:rPr>
          <w:rFonts w:cs="Arial"/>
          <w:b w:val="0"/>
          <w:color w:val="000000" w:themeColor="text1"/>
          <w:lang w:val="sl-SI"/>
        </w:rPr>
        <w:t xml:space="preserve"> </w:t>
      </w:r>
    </w:p>
    <w:p w14:paraId="64ECA689" w14:textId="2DD459AA" w:rsidR="00E1168B" w:rsidRPr="00631475" w:rsidRDefault="00E802C1" w:rsidP="00631475">
      <w:pPr>
        <w:pStyle w:val="Naslov3"/>
        <w:ind w:left="709" w:hanging="709"/>
        <w:jc w:val="both"/>
        <w:rPr>
          <w:b w:val="0"/>
        </w:rPr>
      </w:pPr>
      <w:bookmarkStart w:id="38" w:name="_Toc126822411"/>
      <w:bookmarkStart w:id="39" w:name="_Toc160457172"/>
      <w:bookmarkStart w:id="40" w:name="_Toc161144807"/>
      <w:bookmarkStart w:id="41" w:name="_Toc161823612"/>
      <w:bookmarkStart w:id="42" w:name="_Toc163033552"/>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8"/>
      <w:bookmarkEnd w:id="39"/>
      <w:bookmarkEnd w:id="40"/>
      <w:bookmarkEnd w:id="41"/>
      <w:bookmarkEnd w:id="42"/>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43" w:name="_Toc87964232"/>
      <w:bookmarkStart w:id="44"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3"/>
      <w:r w:rsidRPr="009B3B59">
        <w:rPr>
          <w:rFonts w:ascii="Arial" w:hAnsi="Arial" w:cs="Arial"/>
          <w:bCs/>
          <w:color w:val="000000" w:themeColor="text1"/>
          <w:sz w:val="20"/>
          <w:szCs w:val="20"/>
          <w:lang w:eastAsia="x-none"/>
        </w:rPr>
        <w:t>.</w:t>
      </w:r>
      <w:bookmarkEnd w:id="44"/>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77777777" w:rsidR="009B3B59" w:rsidRPr="009B3B59" w:rsidRDefault="009B3B59" w:rsidP="009B3B59">
      <w:pPr>
        <w:pStyle w:val="Odstavekseznama"/>
        <w:numPr>
          <w:ilvl w:val="2"/>
          <w:numId w:val="16"/>
        </w:numPr>
        <w:rPr>
          <w:rFonts w:cs="Arial"/>
          <w:bCs/>
          <w:color w:val="000000" w:themeColor="text1"/>
          <w:szCs w:val="20"/>
          <w:lang w:val="x-none" w:eastAsia="x-none"/>
        </w:rPr>
      </w:pPr>
      <w:bookmarkStart w:id="45" w:name="_Toc87964233"/>
      <w:bookmarkStart w:id="46" w:name="_Toc141342553"/>
      <w:r w:rsidRPr="009B3B59">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45"/>
      <w:bookmarkEnd w:id="46"/>
      <w:r w:rsidRPr="009B3B59">
        <w:rPr>
          <w:rFonts w:cs="Arial"/>
          <w:bCs/>
          <w:color w:val="000000" w:themeColor="text1"/>
          <w:szCs w:val="20"/>
          <w:lang w:val="x-none" w:eastAsia="x-none"/>
        </w:rPr>
        <w:t xml:space="preserve"> </w:t>
      </w:r>
    </w:p>
    <w:p w14:paraId="3E4F961D" w14:textId="56D20BDA" w:rsidR="00D166AF" w:rsidRDefault="00D166AF" w:rsidP="006034D8">
      <w:pPr>
        <w:pStyle w:val="Odstavekseznama"/>
        <w:spacing w:line="260" w:lineRule="exact"/>
        <w:rPr>
          <w:rFonts w:cs="Arial"/>
          <w:szCs w:val="20"/>
        </w:rPr>
      </w:pPr>
    </w:p>
    <w:p w14:paraId="0EAA1F4B" w14:textId="77777777" w:rsidR="00C76C43" w:rsidRPr="006034D8" w:rsidRDefault="00C76C43"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7" w:name="_Toc163033553"/>
      <w:r w:rsidRPr="006034D8">
        <w:rPr>
          <w:rFonts w:cs="Arial"/>
        </w:rPr>
        <w:t>8.2</w:t>
      </w:r>
      <w:r w:rsidRPr="006034D8">
        <w:rPr>
          <w:rFonts w:cs="Arial"/>
        </w:rPr>
        <w:tab/>
      </w:r>
      <w:r w:rsidR="007463B3" w:rsidRPr="006034D8">
        <w:rPr>
          <w:rFonts w:cs="Arial"/>
          <w:szCs w:val="22"/>
        </w:rPr>
        <w:t>Pogoji za sodelovanje</w:t>
      </w:r>
      <w:bookmarkEnd w:id="47"/>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8" w:name="_Toc105071932"/>
      <w:bookmarkStart w:id="49" w:name="_Toc123822266"/>
      <w:bookmarkStart w:id="50" w:name="_Toc124145963"/>
      <w:bookmarkStart w:id="51" w:name="_Toc160457174"/>
      <w:bookmarkStart w:id="52" w:name="_Toc161144809"/>
      <w:bookmarkStart w:id="53" w:name="_Toc161823614"/>
      <w:bookmarkStart w:id="54" w:name="_Toc163033554"/>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8"/>
      <w:bookmarkEnd w:id="49"/>
      <w:bookmarkEnd w:id="50"/>
      <w:bookmarkEnd w:id="51"/>
      <w:bookmarkEnd w:id="52"/>
      <w:bookmarkEnd w:id="53"/>
      <w:bookmarkEnd w:id="54"/>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6B4FB952" w14:textId="2E5560BD"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lastRenderedPageBreak/>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1C6CF20D" w14:textId="1A8EA9D4" w:rsidR="00634DEF" w:rsidRDefault="00634DEF" w:rsidP="006034D8">
      <w:pPr>
        <w:spacing w:line="260" w:lineRule="exact"/>
        <w:ind w:left="720"/>
        <w:jc w:val="both"/>
        <w:rPr>
          <w:rFonts w:ascii="Arial" w:hAnsi="Arial" w:cs="Arial"/>
          <w:sz w:val="20"/>
          <w:szCs w:val="20"/>
        </w:rPr>
      </w:pPr>
    </w:p>
    <w:p w14:paraId="6E15D9F8" w14:textId="77777777" w:rsidR="00634DEF" w:rsidRDefault="00634DEF"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55" w:name="_Toc163033555"/>
      <w:r w:rsidRPr="006034D8">
        <w:t>9</w:t>
      </w:r>
      <w:r w:rsidRPr="006034D8">
        <w:tab/>
      </w:r>
      <w:r w:rsidR="00066512" w:rsidRPr="006034D8">
        <w:t>MERILO</w:t>
      </w:r>
      <w:bookmarkEnd w:id="55"/>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51BDC88A" w14:textId="77777777" w:rsidR="00593D02" w:rsidRPr="00BD71F8" w:rsidRDefault="00593D02" w:rsidP="00593D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Pr>
          <w:rFonts w:ascii="Arial" w:hAnsi="Arial" w:cs="Arial"/>
          <w:sz w:val="20"/>
        </w:rPr>
        <w:t xml:space="preserve">za posamezni sklop </w:t>
      </w:r>
      <w:r w:rsidRPr="00BD71F8">
        <w:rPr>
          <w:rFonts w:ascii="Arial" w:hAnsi="Arial" w:cs="Arial"/>
          <w:sz w:val="20"/>
        </w:rPr>
        <w:t xml:space="preserve">oceni na podlagi cene, in sicer skupne </w:t>
      </w:r>
      <w:r>
        <w:rPr>
          <w:rFonts w:ascii="Arial" w:hAnsi="Arial" w:cs="Arial"/>
          <w:sz w:val="20"/>
        </w:rPr>
        <w:t xml:space="preserve">okvirne dvoletne </w:t>
      </w:r>
      <w:r w:rsidRPr="00BD71F8">
        <w:rPr>
          <w:rFonts w:ascii="Arial" w:hAnsi="Arial" w:cs="Arial"/>
          <w:sz w:val="20"/>
        </w:rPr>
        <w:t>vrednosti ponudbenega predračuna v EUR z DDV</w:t>
      </w:r>
      <w:r>
        <w:rPr>
          <w:rFonts w:ascii="Arial" w:hAnsi="Arial" w:cs="Arial"/>
          <w:sz w:val="20"/>
        </w:rPr>
        <w:t xml:space="preserve"> za sklop</w:t>
      </w:r>
      <w:r w:rsidRPr="00BD71F8">
        <w:rPr>
          <w:rFonts w:ascii="Arial" w:hAnsi="Arial" w:cs="Arial"/>
          <w:sz w:val="20"/>
        </w:rPr>
        <w:t xml:space="preserve">. </w:t>
      </w:r>
    </w:p>
    <w:p w14:paraId="78C34745" w14:textId="77777777" w:rsidR="00593D02" w:rsidRPr="00BD71F8" w:rsidRDefault="00593D02" w:rsidP="00593D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6922CE8" w14:textId="70663449" w:rsidR="00593D02" w:rsidRPr="00BD71F8" w:rsidRDefault="00593D02" w:rsidP="00593D0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634DEF">
        <w:rPr>
          <w:rFonts w:ascii="Arial" w:hAnsi="Arial" w:cs="Arial"/>
          <w:sz w:val="20"/>
        </w:rPr>
        <w:t xml:space="preserve">okvirna dvoletna </w:t>
      </w:r>
      <w:r w:rsidRPr="00BD71F8">
        <w:rPr>
          <w:rFonts w:ascii="Arial" w:hAnsi="Arial" w:cs="Arial"/>
          <w:sz w:val="20"/>
        </w:rPr>
        <w:t xml:space="preserve">vrednost ponudbenega predračuna z vključenim DDV, če pa ponudnik ne obračuna DDV, ker v času oddaje ponudbe ni zavezanec za DDV, se pri tem ponudniku upošteva skupna </w:t>
      </w:r>
      <w:r>
        <w:rPr>
          <w:rFonts w:ascii="Arial" w:hAnsi="Arial" w:cs="Arial"/>
          <w:sz w:val="20"/>
        </w:rPr>
        <w:t xml:space="preserve">okvirna dvoletna </w:t>
      </w:r>
      <w:r w:rsidRPr="00BD71F8">
        <w:rPr>
          <w:rFonts w:ascii="Arial" w:hAnsi="Arial" w:cs="Arial"/>
          <w:sz w:val="20"/>
        </w:rPr>
        <w:t>vrednost brez DDV.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676B0278" w:rsidR="00E22BE0"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5A532131" w14:textId="5F955A6C" w:rsidR="00593D02" w:rsidRDefault="00593D02" w:rsidP="00F0592E">
      <w:pPr>
        <w:spacing w:line="260" w:lineRule="exact"/>
        <w:jc w:val="both"/>
        <w:rPr>
          <w:rFonts w:ascii="Arial" w:hAnsi="Arial" w:cs="Arial"/>
          <w:noProof/>
          <w:sz w:val="20"/>
          <w:szCs w:val="24"/>
          <w:lang w:eastAsia="en-US"/>
        </w:rPr>
      </w:pPr>
      <w:r w:rsidRPr="006034D8">
        <w:rPr>
          <w:rFonts w:ascii="Arial" w:hAnsi="Arial" w:cs="Arial"/>
          <w:sz w:val="20"/>
          <w:szCs w:val="20"/>
        </w:rPr>
        <w:t xml:space="preserve">V primeru, da je za posamezen sklop pri dveh ali več ponudnikih </w:t>
      </w:r>
      <w:r w:rsidRPr="006034D8">
        <w:rPr>
          <w:rFonts w:ascii="Arial" w:hAnsi="Arial" w:cs="Arial"/>
          <w:sz w:val="20"/>
          <w:szCs w:val="20"/>
          <w:lang w:eastAsia="en-US"/>
        </w:rPr>
        <w:t xml:space="preserve">ponujena enaka in hkrati najnižja </w:t>
      </w:r>
      <w:r w:rsidRPr="006034D8">
        <w:rPr>
          <w:rFonts w:ascii="Arial" w:hAnsi="Arial" w:cs="Arial"/>
          <w:sz w:val="20"/>
          <w:szCs w:val="20"/>
        </w:rPr>
        <w:t xml:space="preserve">skupna okvirna </w:t>
      </w:r>
      <w:r>
        <w:rPr>
          <w:rFonts w:ascii="Arial" w:hAnsi="Arial" w:cs="Arial"/>
          <w:sz w:val="20"/>
          <w:szCs w:val="20"/>
        </w:rPr>
        <w:t>dvoletna</w:t>
      </w:r>
      <w:r w:rsidRPr="006034D8">
        <w:rPr>
          <w:rFonts w:ascii="Arial" w:hAnsi="Arial" w:cs="Arial"/>
          <w:sz w:val="20"/>
          <w:szCs w:val="20"/>
        </w:rPr>
        <w:t xml:space="preserve"> vrednost ponudbenega predračuna v EUR z DDV,</w:t>
      </w:r>
      <w:r w:rsidRPr="006034D8">
        <w:rPr>
          <w:rFonts w:ascii="Arial" w:hAnsi="Arial" w:cs="Arial"/>
          <w:iCs/>
          <w:sz w:val="20"/>
          <w:szCs w:val="20"/>
          <w:lang w:eastAsia="en-US"/>
        </w:rPr>
        <w:t xml:space="preserve"> bo naročnik </w:t>
      </w:r>
      <w:r w:rsidRPr="006034D8">
        <w:rPr>
          <w:rFonts w:ascii="Arial" w:hAnsi="Arial" w:cs="Arial"/>
          <w:sz w:val="20"/>
          <w:szCs w:val="20"/>
          <w:lang w:eastAsia="en-US"/>
        </w:rPr>
        <w:t xml:space="preserve">pri tem sklopu </w:t>
      </w:r>
      <w:r w:rsidRPr="006034D8">
        <w:rPr>
          <w:rFonts w:ascii="Arial" w:hAnsi="Arial" w:cs="Arial"/>
          <w:noProof/>
          <w:sz w:val="20"/>
          <w:szCs w:val="24"/>
          <w:lang w:eastAsia="en-US"/>
        </w:rPr>
        <w:t>uporabil sekundarno merilo, in sicer garancijski rok na kakovost izvedenih del</w:t>
      </w:r>
      <w:r w:rsidR="00F0592E">
        <w:rPr>
          <w:rFonts w:ascii="Arial" w:hAnsi="Arial" w:cs="Arial"/>
          <w:noProof/>
          <w:sz w:val="20"/>
          <w:szCs w:val="24"/>
          <w:lang w:eastAsia="en-US"/>
        </w:rPr>
        <w:t xml:space="preserve">. </w:t>
      </w:r>
      <w:r w:rsidR="00F0592E" w:rsidRPr="006034D8">
        <w:rPr>
          <w:rFonts w:ascii="Arial" w:hAnsi="Arial" w:cs="Arial"/>
          <w:noProof/>
          <w:sz w:val="20"/>
          <w:szCs w:val="24"/>
          <w:lang w:eastAsia="en-US"/>
        </w:rPr>
        <w:t xml:space="preserve">Torej bo v tem primeru med ponudbama oz. ponudbami z </w:t>
      </w:r>
      <w:r w:rsidR="00F0592E" w:rsidRPr="006034D8">
        <w:rPr>
          <w:rFonts w:ascii="Arial" w:hAnsi="Arial" w:cs="Arial"/>
          <w:sz w:val="20"/>
          <w:szCs w:val="20"/>
          <w:lang w:eastAsia="en-US"/>
        </w:rPr>
        <w:t xml:space="preserve">enako in hkrati najnižjo </w:t>
      </w:r>
      <w:r w:rsidR="00F0592E" w:rsidRPr="006034D8">
        <w:rPr>
          <w:rFonts w:ascii="Arial" w:hAnsi="Arial" w:cs="Arial"/>
          <w:sz w:val="20"/>
          <w:szCs w:val="20"/>
        </w:rPr>
        <w:t xml:space="preserve">skupno okvirno </w:t>
      </w:r>
      <w:r w:rsidR="00F0592E">
        <w:rPr>
          <w:rFonts w:ascii="Arial" w:hAnsi="Arial" w:cs="Arial"/>
          <w:sz w:val="20"/>
          <w:szCs w:val="20"/>
        </w:rPr>
        <w:t>dvoletno</w:t>
      </w:r>
      <w:r w:rsidR="00F0592E" w:rsidRPr="006034D8">
        <w:rPr>
          <w:rFonts w:ascii="Arial" w:hAnsi="Arial" w:cs="Arial"/>
          <w:sz w:val="20"/>
          <w:szCs w:val="20"/>
        </w:rPr>
        <w:t xml:space="preserve"> vrednostjo ponudbenega predračuna v EUR z DDV</w:t>
      </w:r>
      <w:r w:rsidR="00F0592E" w:rsidRPr="006034D8">
        <w:rPr>
          <w:rFonts w:ascii="Arial" w:hAnsi="Arial" w:cs="Arial"/>
          <w:noProof/>
          <w:sz w:val="20"/>
          <w:szCs w:val="24"/>
          <w:lang w:eastAsia="en-US"/>
        </w:rPr>
        <w:t xml:space="preserve"> za sklop, kot najugodnješa štela ponudba s ponujenim najdaljšim garancijskim rokom na kakovost izvedenih del. </w:t>
      </w:r>
      <w:r w:rsidR="00F0592E" w:rsidRPr="006034D8">
        <w:rPr>
          <w:rFonts w:ascii="Arial" w:hAnsi="Arial" w:cs="Arial"/>
          <w:noProof/>
          <w:sz w:val="20"/>
          <w:szCs w:val="24"/>
        </w:rPr>
        <w:t>Ponudnik garancijski rok na kakovost izvedenih del vpiše v Prilogo št. 1 (Izjava v zvezi s predložitvijo ponudbe).</w:t>
      </w:r>
    </w:p>
    <w:p w14:paraId="43B56751" w14:textId="77777777" w:rsidR="00F0592E" w:rsidRPr="00BD71F8" w:rsidRDefault="00F0592E" w:rsidP="00E22BE0">
      <w:pPr>
        <w:tabs>
          <w:tab w:val="left" w:pos="0"/>
          <w:tab w:val="left" w:pos="426"/>
        </w:tabs>
        <w:spacing w:line="260" w:lineRule="exact"/>
        <w:jc w:val="both"/>
        <w:rPr>
          <w:rFonts w:ascii="Arial" w:hAnsi="Arial" w:cs="Arial"/>
          <w:color w:val="000000"/>
          <w:sz w:val="20"/>
          <w:szCs w:val="20"/>
          <w:lang w:eastAsia="en-US"/>
        </w:rPr>
      </w:pPr>
    </w:p>
    <w:p w14:paraId="4476CF22" w14:textId="0A2DC4EE"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w:t>
      </w:r>
      <w:r w:rsidR="00F0592E">
        <w:rPr>
          <w:rFonts w:ascii="Arial" w:hAnsi="Arial" w:cs="Arial"/>
          <w:color w:val="000000"/>
          <w:sz w:val="20"/>
          <w:szCs w:val="20"/>
          <w:lang w:eastAsia="en-US"/>
        </w:rPr>
        <w:t xml:space="preserve">za posamezen sklop </w:t>
      </w:r>
      <w:r w:rsidRPr="00BD71F8">
        <w:rPr>
          <w:rFonts w:ascii="Arial" w:hAnsi="Arial" w:cs="Arial"/>
          <w:color w:val="000000"/>
          <w:sz w:val="20"/>
          <w:szCs w:val="20"/>
          <w:lang w:eastAsia="en-US"/>
        </w:rPr>
        <w:t xml:space="preserve">pri dveh ali več ponudnikih ponujena enaka in hkrati najnižja skupna </w:t>
      </w:r>
      <w:r w:rsidR="00F0592E">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w:t>
      </w:r>
      <w:r w:rsidR="00713F8B">
        <w:rPr>
          <w:rFonts w:ascii="Arial" w:hAnsi="Arial" w:cs="Arial"/>
          <w:color w:val="000000"/>
          <w:sz w:val="20"/>
          <w:szCs w:val="20"/>
          <w:lang w:eastAsia="en-US"/>
        </w:rPr>
        <w:t xml:space="preserve"> </w:t>
      </w:r>
      <w:r w:rsidR="00713F8B">
        <w:rPr>
          <w:rFonts w:ascii="Arial" w:hAnsi="Arial" w:cs="Arial"/>
          <w:sz w:val="20"/>
          <w:szCs w:val="20"/>
        </w:rPr>
        <w:t>ter enak garancijski rok na kakovost izvedenih del</w:t>
      </w:r>
      <w:r w:rsidRPr="00BD71F8">
        <w:rPr>
          <w:rFonts w:ascii="Arial" w:hAnsi="Arial" w:cs="Arial"/>
          <w:color w:val="000000"/>
          <w:sz w:val="20"/>
          <w:szCs w:val="20"/>
          <w:lang w:eastAsia="en-US"/>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01B230B9" w14:textId="77777777" w:rsidR="00E22BE0" w:rsidRPr="00BD71F8"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2C03C827" w14:textId="77777777" w:rsidR="00E22BE0" w:rsidRPr="00BD71F8" w:rsidRDefault="00E22BE0" w:rsidP="00E22BE0">
      <w:pPr>
        <w:spacing w:line="260" w:lineRule="exact"/>
        <w:jc w:val="both"/>
        <w:rPr>
          <w:rFonts w:ascii="Arial" w:hAnsi="Arial" w:cs="Arial"/>
          <w:sz w:val="20"/>
          <w:szCs w:val="20"/>
        </w:rPr>
      </w:pPr>
    </w:p>
    <w:p w14:paraId="28225AAF" w14:textId="46A3A25E"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0E98D561" w14:textId="183EACED" w:rsidR="00DF3CF4" w:rsidRDefault="00DF3CF4"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7CCCE6" w14:textId="77777777" w:rsidR="00DF3CF4" w:rsidRPr="009A4D77" w:rsidRDefault="00DF3CF4"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6" w:name="_Toc163033556"/>
      <w:r w:rsidRPr="006034D8">
        <w:t>10</w:t>
      </w:r>
      <w:r w:rsidRPr="006034D8">
        <w:tab/>
      </w:r>
      <w:r w:rsidR="00066512" w:rsidRPr="006034D8">
        <w:t>IZDELAVA PONUDBE</w:t>
      </w:r>
      <w:bookmarkEnd w:id="56"/>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7" w:name="_Toc163033557"/>
      <w:r w:rsidRPr="00C55CB8">
        <w:rPr>
          <w:rFonts w:cs="Arial"/>
        </w:rPr>
        <w:t>10.1</w:t>
      </w:r>
      <w:r w:rsidRPr="00C55CB8">
        <w:rPr>
          <w:rFonts w:cs="Arial"/>
        </w:rPr>
        <w:tab/>
      </w:r>
      <w:r w:rsidR="00EF24D4" w:rsidRPr="00C55CB8">
        <w:rPr>
          <w:rFonts w:cs="Arial"/>
        </w:rPr>
        <w:t>Priprava in oddaja ponudbe v sistem e-JN</w:t>
      </w:r>
      <w:bookmarkEnd w:id="57"/>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8" w:name="_Toc123822270"/>
      <w:bookmarkStart w:id="59" w:name="_Toc163033558"/>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8"/>
      <w:bookmarkEnd w:id="59"/>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479C7E79"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E22BE0">
        <w:rPr>
          <w:rFonts w:ascii="Arial" w:hAnsi="Arial" w:cs="Arial"/>
          <w:sz w:val="20"/>
          <w:szCs w:val="20"/>
        </w:rPr>
        <w:t xml:space="preserve"> do 3.1.</w:t>
      </w:r>
      <w:r w:rsidR="00DF3CF4">
        <w:rPr>
          <w:rFonts w:ascii="Arial" w:hAnsi="Arial" w:cs="Arial"/>
          <w:sz w:val="20"/>
          <w:szCs w:val="20"/>
        </w:rPr>
        <w:t>10</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59ACB5CE"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51C79579" w14:textId="77777777" w:rsidR="00DF3CF4" w:rsidRPr="006034D8" w:rsidRDefault="00DF3CF4"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60" w:name="_Toc123822271"/>
      <w:bookmarkStart w:id="61" w:name="_Toc163033559"/>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60"/>
      <w:bookmarkEnd w:id="61"/>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lastRenderedPageBreak/>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F9C4951" w14:textId="77777777" w:rsidR="00E22BE0" w:rsidRDefault="00E22BE0" w:rsidP="006034D8">
      <w:pPr>
        <w:spacing w:line="260" w:lineRule="exact"/>
        <w:jc w:val="both"/>
        <w:rPr>
          <w:rFonts w:ascii="Arial" w:eastAsia="Calibri" w:hAnsi="Arial" w:cs="Arial"/>
          <w:color w:val="000000" w:themeColor="text1"/>
          <w:sz w:val="20"/>
          <w:szCs w:val="20"/>
          <w:lang w:eastAsia="en-US"/>
        </w:rPr>
      </w:pPr>
    </w:p>
    <w:p w14:paraId="3CD42B30" w14:textId="2053882F"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71C3809B" w14:textId="5B60B1DB" w:rsidR="002F4EE4" w:rsidRDefault="002F4EE4" w:rsidP="006034D8">
      <w:pPr>
        <w:spacing w:line="260" w:lineRule="exact"/>
        <w:jc w:val="both"/>
        <w:rPr>
          <w:rFonts w:ascii="Arial" w:eastAsia="Calibri" w:hAnsi="Arial" w:cs="Arial"/>
          <w:color w:val="000000" w:themeColor="text1"/>
          <w:sz w:val="20"/>
          <w:szCs w:val="20"/>
        </w:rPr>
      </w:pPr>
    </w:p>
    <w:p w14:paraId="2793F81A" w14:textId="4D58B924"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62" w:name="_Toc466382905"/>
      <w:bookmarkStart w:id="63" w:name="_Toc466382906"/>
      <w:bookmarkStart w:id="64" w:name="_Hlk511905322"/>
      <w:bookmarkEnd w:id="62"/>
      <w:bookmarkEnd w:id="63"/>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65"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65"/>
      <w:r w:rsidRPr="006034D8">
        <w:rPr>
          <w:rFonts w:ascii="Arial" w:eastAsia="Calibri" w:hAnsi="Arial" w:cs="Arial"/>
          <w:color w:val="000000" w:themeColor="text1"/>
          <w:sz w:val="20"/>
          <w:szCs w:val="20"/>
          <w:lang w:eastAsia="en-US"/>
        </w:rPr>
        <w:t xml:space="preserve">. </w:t>
      </w:r>
    </w:p>
    <w:bookmarkEnd w:id="64"/>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6" w:name="_Toc163033560"/>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66"/>
    </w:p>
    <w:p w14:paraId="4BA9677E" w14:textId="77777777" w:rsidR="00F17B40" w:rsidRPr="006034D8" w:rsidRDefault="00F17B40" w:rsidP="006034D8">
      <w:pPr>
        <w:spacing w:line="260" w:lineRule="exact"/>
        <w:jc w:val="both"/>
        <w:rPr>
          <w:rFonts w:ascii="Arial" w:hAnsi="Arial" w:cs="Arial"/>
          <w:sz w:val="20"/>
          <w:szCs w:val="20"/>
        </w:rPr>
      </w:pPr>
    </w:p>
    <w:p w14:paraId="3CF439A5" w14:textId="77777777" w:rsidR="00066512" w:rsidRPr="006034D8" w:rsidRDefault="00066512" w:rsidP="006034D8">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3C08D75F" w14:textId="77777777" w:rsidR="003E3E73" w:rsidRPr="006034D8" w:rsidRDefault="003E3E73" w:rsidP="006034D8">
      <w:pPr>
        <w:pStyle w:val="Naslov3"/>
        <w:spacing w:before="0" w:after="0" w:line="260" w:lineRule="exact"/>
        <w:rPr>
          <w:rFonts w:cs="Arial"/>
          <w:szCs w:val="20"/>
        </w:rPr>
      </w:pPr>
      <w:bookmarkStart w:id="67" w:name="_Toc123822273"/>
      <w:bookmarkStart w:id="68" w:name="_Toc163033561"/>
      <w:r w:rsidRPr="006034D8">
        <w:rPr>
          <w:rFonts w:cs="Arial"/>
          <w:szCs w:val="20"/>
          <w:lang w:val="sl-SI"/>
        </w:rPr>
        <w:t>10.2.1</w:t>
      </w:r>
      <w:r w:rsidRPr="006034D8">
        <w:rPr>
          <w:rFonts w:cs="Arial"/>
          <w:szCs w:val="20"/>
          <w:lang w:val="sl-SI"/>
        </w:rPr>
        <w:tab/>
      </w:r>
      <w:r w:rsidRPr="006034D8">
        <w:rPr>
          <w:rFonts w:cs="Arial"/>
          <w:szCs w:val="20"/>
        </w:rPr>
        <w:t>Izpolnjene izjave, obrazce oz. dokumente</w:t>
      </w:r>
      <w:bookmarkEnd w:id="67"/>
      <w:bookmarkEnd w:id="68"/>
    </w:p>
    <w:p w14:paraId="5577CD7F" w14:textId="77777777" w:rsidR="00E22BE0" w:rsidRPr="00CB0530" w:rsidRDefault="00E22BE0" w:rsidP="00E22BE0">
      <w:pPr>
        <w:pStyle w:val="Naslov4"/>
        <w:spacing w:before="0" w:after="0" w:line="260" w:lineRule="exact"/>
        <w:ind w:firstLine="426"/>
        <w:rPr>
          <w:rFonts w:ascii="Arial" w:hAnsi="Arial" w:cs="Arial"/>
          <w:b w:val="0"/>
          <w:color w:val="000000" w:themeColor="text1"/>
          <w:sz w:val="20"/>
          <w:szCs w:val="20"/>
        </w:rPr>
      </w:pPr>
      <w:r w:rsidRPr="00CB0530">
        <w:rPr>
          <w:rFonts w:ascii="Arial" w:hAnsi="Arial" w:cs="Arial"/>
          <w:b w:val="0"/>
          <w:color w:val="000000" w:themeColor="text1"/>
          <w:sz w:val="20"/>
          <w:szCs w:val="20"/>
        </w:rPr>
        <w:t>1.</w:t>
      </w:r>
      <w:r w:rsidRPr="00CB0530">
        <w:rPr>
          <w:rFonts w:ascii="Arial" w:hAnsi="Arial" w:cs="Arial"/>
          <w:b w:val="0"/>
          <w:color w:val="000000" w:themeColor="text1"/>
          <w:sz w:val="20"/>
          <w:szCs w:val="20"/>
        </w:rPr>
        <w:tab/>
        <w:t>Priloga št. 1 – Izjava v zvezi s predložitvijo ponudbe</w:t>
      </w:r>
    </w:p>
    <w:p w14:paraId="7013537B" w14:textId="77777777" w:rsidR="00E22BE0" w:rsidRPr="00CB0530" w:rsidRDefault="00E22BE0" w:rsidP="00E22BE0">
      <w:pPr>
        <w:pStyle w:val="Naslov4"/>
        <w:spacing w:before="0" w:after="0" w:line="260" w:lineRule="exact"/>
        <w:ind w:firstLine="426"/>
        <w:rPr>
          <w:rFonts w:ascii="Arial" w:hAnsi="Arial" w:cs="Arial"/>
          <w:b w:val="0"/>
          <w:color w:val="000000" w:themeColor="text1"/>
          <w:sz w:val="20"/>
          <w:szCs w:val="20"/>
        </w:rPr>
      </w:pPr>
      <w:r w:rsidRPr="00CB0530">
        <w:rPr>
          <w:rFonts w:ascii="Arial" w:hAnsi="Arial" w:cs="Arial"/>
          <w:b w:val="0"/>
          <w:color w:val="000000" w:themeColor="text1"/>
          <w:sz w:val="20"/>
          <w:szCs w:val="20"/>
        </w:rPr>
        <w:t>2.</w:t>
      </w:r>
      <w:r w:rsidRPr="00CB0530">
        <w:rPr>
          <w:rFonts w:ascii="Arial" w:hAnsi="Arial" w:cs="Arial"/>
          <w:b w:val="0"/>
          <w:color w:val="000000" w:themeColor="text1"/>
          <w:sz w:val="20"/>
          <w:szCs w:val="20"/>
        </w:rPr>
        <w:tab/>
        <w:t>Priloga št. 1a – Podatki o ponudniku</w:t>
      </w:r>
    </w:p>
    <w:p w14:paraId="3076876D" w14:textId="77777777" w:rsidR="00E22BE0" w:rsidRPr="00CB0530" w:rsidRDefault="00E22BE0" w:rsidP="00E22BE0">
      <w:pPr>
        <w:pStyle w:val="Naslov4"/>
        <w:spacing w:before="0" w:after="0" w:line="260" w:lineRule="exact"/>
        <w:ind w:firstLine="426"/>
        <w:rPr>
          <w:rFonts w:ascii="Arial" w:hAnsi="Arial" w:cs="Arial"/>
          <w:b w:val="0"/>
          <w:color w:val="000000" w:themeColor="text1"/>
          <w:sz w:val="20"/>
          <w:szCs w:val="20"/>
        </w:rPr>
      </w:pPr>
      <w:r w:rsidRPr="00CB0530">
        <w:rPr>
          <w:rFonts w:ascii="Arial" w:hAnsi="Arial" w:cs="Arial"/>
          <w:b w:val="0"/>
          <w:color w:val="000000" w:themeColor="text1"/>
          <w:sz w:val="20"/>
          <w:szCs w:val="20"/>
        </w:rPr>
        <w:t>3.  Priloga št. 2 – Izjava v zvezi z omejitvami poslovanja</w:t>
      </w:r>
    </w:p>
    <w:p w14:paraId="4E36303F" w14:textId="7350FF34" w:rsidR="00E22BE0" w:rsidRPr="00557C98" w:rsidRDefault="00E22BE0" w:rsidP="00E22BE0">
      <w:pPr>
        <w:pStyle w:val="Naslov4"/>
        <w:spacing w:before="0" w:after="0" w:line="260" w:lineRule="exact"/>
        <w:ind w:left="709" w:hanging="283"/>
        <w:jc w:val="both"/>
        <w:rPr>
          <w:rFonts w:ascii="Arial" w:hAnsi="Arial" w:cs="Arial"/>
          <w:b w:val="0"/>
          <w:sz w:val="20"/>
          <w:szCs w:val="20"/>
        </w:rPr>
      </w:pPr>
      <w:r w:rsidRPr="00CB0530">
        <w:rPr>
          <w:rFonts w:ascii="Arial" w:hAnsi="Arial" w:cs="Arial"/>
          <w:b w:val="0"/>
          <w:sz w:val="20"/>
          <w:szCs w:val="20"/>
        </w:rPr>
        <w:t>4.</w:t>
      </w:r>
      <w:r w:rsidRPr="00CB0530">
        <w:rPr>
          <w:rFonts w:ascii="Arial" w:hAnsi="Arial" w:cs="Arial"/>
          <w:b w:val="0"/>
          <w:sz w:val="20"/>
          <w:szCs w:val="20"/>
        </w:rPr>
        <w:tab/>
        <w:t>Priloge št. 3.1.1 do 3.1.</w:t>
      </w:r>
      <w:r w:rsidR="00DF3CF4">
        <w:rPr>
          <w:rFonts w:ascii="Arial" w:hAnsi="Arial" w:cs="Arial"/>
          <w:b w:val="0"/>
          <w:sz w:val="20"/>
          <w:szCs w:val="20"/>
        </w:rPr>
        <w:t>10</w:t>
      </w:r>
      <w:r w:rsidRPr="00CB0530">
        <w:rPr>
          <w:rFonts w:ascii="Arial" w:hAnsi="Arial" w:cs="Arial"/>
          <w:b w:val="0"/>
          <w:sz w:val="20"/>
          <w:szCs w:val="20"/>
        </w:rPr>
        <w:t xml:space="preserve"> – Ponudbeni predračuni</w:t>
      </w:r>
      <w:r w:rsidRPr="00CB0530">
        <w:rPr>
          <w:rFonts w:ascii="Arial" w:hAnsi="Arial" w:cs="Arial"/>
          <w:b w:val="0"/>
          <w:i/>
          <w:sz w:val="20"/>
          <w:szCs w:val="20"/>
        </w:rPr>
        <w:t>/upoštevati glede na to, na kateri/-e sklop/-e se ponudnik prijavlja/</w:t>
      </w:r>
    </w:p>
    <w:p w14:paraId="0FE5BDF3" w14:textId="77777777" w:rsidR="00E22BE0" w:rsidRPr="00CB0530" w:rsidRDefault="00E22BE0" w:rsidP="00E22BE0">
      <w:pPr>
        <w:pStyle w:val="Naslov4"/>
        <w:spacing w:before="0" w:after="0" w:line="260" w:lineRule="exact"/>
        <w:ind w:firstLine="426"/>
        <w:rPr>
          <w:rFonts w:ascii="Arial" w:hAnsi="Arial" w:cs="Arial"/>
          <w:b w:val="0"/>
          <w:sz w:val="20"/>
          <w:szCs w:val="20"/>
        </w:rPr>
      </w:pPr>
      <w:r w:rsidRPr="00CB0530">
        <w:rPr>
          <w:rFonts w:ascii="Arial" w:hAnsi="Arial" w:cs="Arial"/>
          <w:b w:val="0"/>
          <w:sz w:val="20"/>
          <w:szCs w:val="20"/>
        </w:rPr>
        <w:t>5.</w:t>
      </w:r>
      <w:r w:rsidRPr="00CB0530">
        <w:rPr>
          <w:rFonts w:ascii="Arial" w:hAnsi="Arial" w:cs="Arial"/>
          <w:b w:val="0"/>
          <w:sz w:val="20"/>
          <w:szCs w:val="20"/>
        </w:rPr>
        <w:tab/>
        <w:t>Priloga št. 3.2 – Povzetek ponudbenih predračunov</w:t>
      </w:r>
    </w:p>
    <w:p w14:paraId="64A94436" w14:textId="4B56BCB5" w:rsidR="00E22BE0" w:rsidRPr="006034D8" w:rsidRDefault="00E22BE0" w:rsidP="00E22BE0">
      <w:pPr>
        <w:pStyle w:val="Naslov4"/>
        <w:spacing w:before="0" w:after="0" w:line="260" w:lineRule="exact"/>
        <w:ind w:left="426"/>
        <w:rPr>
          <w:rFonts w:ascii="Arial" w:hAnsi="Arial" w:cs="Arial"/>
          <w:b w:val="0"/>
          <w:i/>
          <w:color w:val="000000" w:themeColor="text1"/>
          <w:sz w:val="20"/>
          <w:szCs w:val="20"/>
        </w:rPr>
      </w:pPr>
      <w:r>
        <w:rPr>
          <w:rFonts w:ascii="Arial" w:hAnsi="Arial" w:cs="Arial"/>
          <w:b w:val="0"/>
          <w:bCs w:val="0"/>
          <w:sz w:val="20"/>
          <w:szCs w:val="20"/>
        </w:rPr>
        <w:t>6</w:t>
      </w:r>
      <w:r w:rsidRPr="00CB0530">
        <w:rPr>
          <w:rFonts w:ascii="Arial" w:hAnsi="Arial" w:cs="Arial"/>
          <w:b w:val="0"/>
          <w:bCs w:val="0"/>
          <w:sz w:val="20"/>
          <w:szCs w:val="20"/>
        </w:rPr>
        <w:t xml:space="preserve">.  </w:t>
      </w:r>
      <w:r w:rsidRPr="00CB0530">
        <w:rPr>
          <w:rFonts w:ascii="Arial" w:hAnsi="Arial" w:cs="Arial"/>
          <w:b w:val="0"/>
          <w:color w:val="000000" w:themeColor="text1"/>
          <w:sz w:val="20"/>
          <w:szCs w:val="20"/>
        </w:rPr>
        <w:t xml:space="preserve">Enotni evropski dokument v zvezi z oddajo javnega naročila (ESPD) </w:t>
      </w:r>
      <w:r w:rsidRPr="00CB0530">
        <w:rPr>
          <w:rFonts w:ascii="Arial" w:hAnsi="Arial" w:cs="Arial"/>
          <w:b w:val="0"/>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9" w:name="_Toc123822274"/>
      <w:bookmarkStart w:id="70" w:name="_Toc163033562"/>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9"/>
      <w:bookmarkEnd w:id="70"/>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71" w:name="_Toc78276983"/>
      <w:bookmarkStart w:id="72" w:name="_Toc87964252"/>
      <w:bookmarkStart w:id="73" w:name="_Toc105071941"/>
      <w:bookmarkStart w:id="74" w:name="_Toc123822275"/>
      <w:bookmarkStart w:id="75" w:name="_Toc124145972"/>
      <w:bookmarkStart w:id="76" w:name="_Toc125548726"/>
      <w:bookmarkStart w:id="77" w:name="_Toc126822427"/>
      <w:bookmarkStart w:id="78" w:name="_Toc160457183"/>
      <w:bookmarkStart w:id="79" w:name="_Toc161144818"/>
      <w:bookmarkStart w:id="80" w:name="_Toc161823623"/>
      <w:bookmarkStart w:id="81" w:name="_Toc163033563"/>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71"/>
      <w:bookmarkEnd w:id="72"/>
      <w:bookmarkEnd w:id="73"/>
      <w:bookmarkEnd w:id="74"/>
      <w:bookmarkEnd w:id="75"/>
      <w:bookmarkEnd w:id="76"/>
      <w:bookmarkEnd w:id="77"/>
      <w:bookmarkEnd w:id="78"/>
      <w:bookmarkEnd w:id="79"/>
      <w:bookmarkEnd w:id="80"/>
      <w:bookmarkEnd w:id="81"/>
    </w:p>
    <w:p w14:paraId="1B8AB223" w14:textId="0B1D13EC" w:rsidR="00125467" w:rsidRDefault="00523C87" w:rsidP="00795C08">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Enotni evropski dokument v zvezi z oddajo javnega naročila (ESPD)</w:t>
      </w:r>
      <w:r w:rsidR="00C31FA3" w:rsidRPr="006034D8">
        <w:rPr>
          <w:rFonts w:ascii="Arial" w:hAnsi="Arial" w:cs="Arial"/>
          <w:b w:val="0"/>
          <w:color w:val="000000" w:themeColor="text1"/>
          <w:sz w:val="20"/>
          <w:szCs w:val="20"/>
        </w:rPr>
        <w:t>, za vsakega podizvajalca po</w:t>
      </w:r>
      <w:r w:rsidR="00B86124" w:rsidRPr="006034D8">
        <w:rPr>
          <w:rFonts w:ascii="Arial" w:hAnsi="Arial" w:cs="Arial"/>
          <w:b w:val="0"/>
          <w:color w:val="000000" w:themeColor="text1"/>
          <w:sz w:val="20"/>
          <w:szCs w:val="20"/>
        </w:rPr>
        <w:t xml:space="preserve">sebej, pri čemer se </w:t>
      </w:r>
      <w:r w:rsidR="00E52066" w:rsidRPr="006034D8">
        <w:rPr>
          <w:rFonts w:ascii="Arial" w:hAnsi="Arial" w:cs="Arial"/>
          <w:b w:val="0"/>
          <w:color w:val="000000" w:themeColor="text1"/>
          <w:sz w:val="20"/>
          <w:szCs w:val="20"/>
        </w:rPr>
        <w:t xml:space="preserve">v III. delu obrazca </w:t>
      </w:r>
      <w:r w:rsidR="00B86124" w:rsidRPr="006034D8">
        <w:rPr>
          <w:rFonts w:ascii="Arial" w:hAnsi="Arial" w:cs="Arial"/>
          <w:b w:val="0"/>
          <w:color w:val="000000" w:themeColor="text1"/>
          <w:sz w:val="20"/>
          <w:szCs w:val="20"/>
        </w:rPr>
        <w:t>izpolnijo</w:t>
      </w:r>
      <w:r w:rsidR="00C31FA3" w:rsidRPr="006034D8">
        <w:rPr>
          <w:rFonts w:ascii="Arial" w:hAnsi="Arial" w:cs="Arial"/>
          <w:b w:val="0"/>
          <w:color w:val="000000" w:themeColor="text1"/>
          <w:sz w:val="20"/>
          <w:szCs w:val="20"/>
        </w:rPr>
        <w:t xml:space="preserve"> točke</w:t>
      </w:r>
      <w:r w:rsidR="00353515" w:rsidRPr="006034D8">
        <w:rPr>
          <w:rFonts w:ascii="Arial" w:hAnsi="Arial" w:cs="Arial"/>
          <w:b w:val="0"/>
          <w:color w:val="000000" w:themeColor="text1"/>
          <w:sz w:val="20"/>
          <w:szCs w:val="20"/>
        </w:rPr>
        <w:t>, ki se vežejo na zahteve iz te</w:t>
      </w:r>
      <w:r w:rsidR="00FD22CE" w:rsidRPr="006034D8">
        <w:rPr>
          <w:rFonts w:ascii="Arial" w:hAnsi="Arial" w:cs="Arial"/>
          <w:b w:val="0"/>
          <w:color w:val="000000" w:themeColor="text1"/>
          <w:sz w:val="20"/>
          <w:szCs w:val="20"/>
        </w:rPr>
        <w:t xml:space="preserve"> </w:t>
      </w:r>
      <w:r w:rsidR="00353515" w:rsidRPr="006034D8">
        <w:rPr>
          <w:rFonts w:ascii="Arial" w:hAnsi="Arial" w:cs="Arial"/>
          <w:b w:val="0"/>
          <w:color w:val="000000" w:themeColor="text1"/>
          <w:sz w:val="20"/>
          <w:szCs w:val="20"/>
        </w:rPr>
        <w:t>razpisne dokumentacije, ki jih mora izpolnjevati podizvajalec</w:t>
      </w:r>
      <w:r w:rsidR="00B86124" w:rsidRPr="006034D8">
        <w:rPr>
          <w:rFonts w:ascii="Arial" w:hAnsi="Arial" w:cs="Arial"/>
          <w:b w:val="0"/>
          <w:color w:val="000000" w:themeColor="text1"/>
          <w:sz w:val="20"/>
          <w:szCs w:val="20"/>
        </w:rPr>
        <w:t>, in sicer Del III: Razlogi za izključitev, točke A, B</w:t>
      </w:r>
      <w:r w:rsidR="00B56F80" w:rsidRPr="006034D8">
        <w:rPr>
          <w:rFonts w:ascii="Arial" w:hAnsi="Arial" w:cs="Arial"/>
          <w:b w:val="0"/>
          <w:color w:val="000000" w:themeColor="text1"/>
          <w:sz w:val="20"/>
          <w:szCs w:val="20"/>
        </w:rPr>
        <w:t xml:space="preserve"> </w:t>
      </w:r>
      <w:r w:rsidR="00B86124" w:rsidRPr="006034D8">
        <w:rPr>
          <w:rFonts w:ascii="Arial" w:hAnsi="Arial" w:cs="Arial"/>
          <w:b w:val="0"/>
          <w:color w:val="000000" w:themeColor="text1"/>
          <w:sz w:val="20"/>
          <w:szCs w:val="20"/>
        </w:rPr>
        <w:t>in D</w:t>
      </w:r>
      <w:r w:rsidR="00353515" w:rsidRPr="006034D8">
        <w:rPr>
          <w:rFonts w:ascii="Arial" w:hAnsi="Arial" w:cs="Arial"/>
          <w:b w:val="0"/>
          <w:color w:val="000000" w:themeColor="text1"/>
          <w:sz w:val="20"/>
          <w:szCs w:val="20"/>
        </w:rPr>
        <w:t>.</w:t>
      </w:r>
      <w:r w:rsidR="00E52066" w:rsidRPr="006034D8">
        <w:rPr>
          <w:rFonts w:ascii="Arial" w:hAnsi="Arial" w:cs="Arial"/>
          <w:b w:val="0"/>
          <w:color w:val="000000" w:themeColor="text1"/>
          <w:sz w:val="20"/>
          <w:szCs w:val="20"/>
        </w:rPr>
        <w:t xml:space="preserve"> </w:t>
      </w:r>
      <w:r w:rsidR="00C6462A" w:rsidRPr="006034D8">
        <w:rPr>
          <w:rFonts w:ascii="Arial" w:hAnsi="Arial" w:cs="Arial"/>
          <w:b w:val="0"/>
          <w:color w:val="000000" w:themeColor="text1"/>
          <w:sz w:val="20"/>
          <w:szCs w:val="20"/>
        </w:rPr>
        <w:t xml:space="preserve"> </w:t>
      </w:r>
      <w:r w:rsidR="00C6462A" w:rsidRPr="006034D8">
        <w:rPr>
          <w:rFonts w:ascii="Arial" w:hAnsi="Arial" w:cs="Arial"/>
          <w:b w:val="0"/>
          <w:i/>
          <w:color w:val="000000" w:themeColor="text1"/>
          <w:sz w:val="20"/>
          <w:szCs w:val="20"/>
        </w:rPr>
        <w:t>/ Navodila za prip</w:t>
      </w:r>
      <w:r w:rsidR="00BC1FA3" w:rsidRPr="006034D8">
        <w:rPr>
          <w:rFonts w:ascii="Arial" w:hAnsi="Arial" w:cs="Arial"/>
          <w:b w:val="0"/>
          <w:i/>
          <w:color w:val="000000" w:themeColor="text1"/>
          <w:sz w:val="20"/>
          <w:szCs w:val="20"/>
        </w:rPr>
        <w:t>ravo obrazca so podana v točki 10</w:t>
      </w:r>
      <w:r w:rsidR="00C6462A" w:rsidRPr="006034D8">
        <w:rPr>
          <w:rFonts w:ascii="Arial" w:hAnsi="Arial" w:cs="Arial"/>
          <w:b w:val="0"/>
          <w:i/>
          <w:color w:val="000000" w:themeColor="text1"/>
          <w:sz w:val="20"/>
          <w:szCs w:val="20"/>
        </w:rPr>
        <w:t>.1.</w:t>
      </w:r>
      <w:r w:rsidR="00BC1FA3" w:rsidRPr="006034D8">
        <w:rPr>
          <w:rFonts w:ascii="Arial" w:hAnsi="Arial" w:cs="Arial"/>
          <w:b w:val="0"/>
          <w:i/>
          <w:color w:val="000000" w:themeColor="text1"/>
          <w:sz w:val="20"/>
          <w:szCs w:val="20"/>
        </w:rPr>
        <w:t>2</w:t>
      </w:r>
      <w:r w:rsidR="00C6462A" w:rsidRPr="006034D8">
        <w:rPr>
          <w:rFonts w:ascii="Arial" w:hAnsi="Arial" w:cs="Arial"/>
          <w:b w:val="0"/>
          <w:i/>
          <w:color w:val="000000" w:themeColor="text1"/>
          <w:sz w:val="20"/>
          <w:szCs w:val="20"/>
        </w:rPr>
        <w:t>/</w:t>
      </w:r>
    </w:p>
    <w:p w14:paraId="45202A5E" w14:textId="77777777" w:rsidR="00795C08" w:rsidRDefault="00795C08" w:rsidP="00795C08">
      <w:pPr>
        <w:pStyle w:val="Odstavekseznama"/>
        <w:numPr>
          <w:ilvl w:val="0"/>
          <w:numId w:val="33"/>
        </w:numPr>
        <w:rPr>
          <w:rFonts w:cs="Arial"/>
          <w:szCs w:val="20"/>
        </w:rPr>
      </w:pPr>
      <w:bookmarkStart w:id="82" w:name="_Hlk148621496"/>
      <w:r w:rsidRPr="00795C08">
        <w:rPr>
          <w:rFonts w:cs="Arial"/>
          <w:szCs w:val="20"/>
        </w:rPr>
        <w:t>Priloga št. 1A – Podatki o ponudniku /potrebno izpolniti za vsakega podizvajalca posebej/,</w:t>
      </w:r>
      <w:bookmarkEnd w:id="82"/>
    </w:p>
    <w:p w14:paraId="32E0A70E" w14:textId="7F74F677" w:rsidR="007865CA" w:rsidRPr="00795C08" w:rsidRDefault="007865CA" w:rsidP="00795C08">
      <w:pPr>
        <w:pStyle w:val="Odstavekseznama"/>
        <w:numPr>
          <w:ilvl w:val="0"/>
          <w:numId w:val="33"/>
        </w:numPr>
        <w:rPr>
          <w:rFonts w:cs="Arial"/>
          <w:szCs w:val="20"/>
        </w:rPr>
      </w:pPr>
      <w:r w:rsidRPr="00795C08">
        <w:rPr>
          <w:rFonts w:cs="Arial"/>
          <w:color w:val="000000" w:themeColor="text1"/>
          <w:szCs w:val="20"/>
        </w:rPr>
        <w:t>P</w:t>
      </w:r>
      <w:r w:rsidR="00431134" w:rsidRPr="00795C08">
        <w:rPr>
          <w:rFonts w:cs="Arial"/>
          <w:color w:val="000000" w:themeColor="text1"/>
          <w:szCs w:val="20"/>
        </w:rPr>
        <w:t>riloga št. 2</w:t>
      </w:r>
      <w:r w:rsidRPr="00795C08">
        <w:rPr>
          <w:rFonts w:cs="Arial"/>
          <w:color w:val="000000" w:themeColor="text1"/>
          <w:szCs w:val="20"/>
        </w:rPr>
        <w:t xml:space="preserve"> – Izjava v zvezi z omejitvami poslovanja </w:t>
      </w:r>
      <w:r w:rsidRPr="00795C08">
        <w:rPr>
          <w:rFonts w:cs="Arial"/>
          <w:i/>
          <w:color w:val="000000" w:themeColor="text1"/>
          <w:szCs w:val="20"/>
        </w:rPr>
        <w:t>/ V primeru, da podizvajalec zahteva neposredno plačilo s strani naročnika ali v primeru, da bo podizvajalec izvedel glavni del predmeta naročila./</w:t>
      </w:r>
    </w:p>
    <w:p w14:paraId="6F75A2B8" w14:textId="5A8F0EF4" w:rsidR="002D6D1E" w:rsidRPr="006034D8" w:rsidRDefault="00795C08"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lastRenderedPageBreak/>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C7347D">
        <w:rPr>
          <w:rFonts w:ascii="Arial" w:hAnsi="Arial" w:cs="Arial"/>
          <w:b w:val="0"/>
          <w:sz w:val="20"/>
          <w:szCs w:val="20"/>
        </w:rPr>
        <w:t>Priloga</w:t>
      </w:r>
      <w:r w:rsidR="00A86360" w:rsidRPr="00C7347D">
        <w:rPr>
          <w:rFonts w:ascii="Arial" w:hAnsi="Arial" w:cs="Arial"/>
          <w:b w:val="0"/>
          <w:sz w:val="20"/>
          <w:szCs w:val="20"/>
        </w:rPr>
        <w:t xml:space="preserve"> št. </w:t>
      </w:r>
      <w:r w:rsidR="005F5D3E" w:rsidRPr="00C7347D">
        <w:rPr>
          <w:rFonts w:ascii="Arial" w:hAnsi="Arial" w:cs="Arial"/>
          <w:b w:val="0"/>
          <w:sz w:val="20"/>
          <w:szCs w:val="20"/>
        </w:rPr>
        <w:t>5</w:t>
      </w:r>
      <w:r w:rsidR="002D6D1E" w:rsidRPr="00C7347D">
        <w:rPr>
          <w:rFonts w:ascii="Arial" w:hAnsi="Arial" w:cs="Arial"/>
          <w:b w:val="0"/>
          <w:sz w:val="20"/>
          <w:szCs w:val="20"/>
        </w:rPr>
        <w:t xml:space="preserve"> </w:t>
      </w:r>
      <w:r w:rsidR="002D6D1E" w:rsidRPr="00C7347D">
        <w:rPr>
          <w:rFonts w:ascii="Arial" w:hAnsi="Arial" w:cs="Arial"/>
          <w:b w:val="0"/>
          <w:bCs w:val="0"/>
          <w:sz w:val="20"/>
          <w:szCs w:val="20"/>
        </w:rPr>
        <w:t xml:space="preserve">– </w:t>
      </w:r>
      <w:r w:rsidR="00E47A3A" w:rsidRPr="00C7347D">
        <w:rPr>
          <w:rFonts w:ascii="Arial" w:hAnsi="Arial" w:cs="Arial"/>
          <w:b w:val="0"/>
          <w:bCs w:val="0"/>
          <w:color w:val="000000" w:themeColor="text1"/>
          <w:sz w:val="20"/>
          <w:szCs w:val="20"/>
        </w:rPr>
        <w:t>Izjava</w:t>
      </w:r>
      <w:r w:rsidR="00E47A3A" w:rsidRPr="006034D8">
        <w:rPr>
          <w:rFonts w:ascii="Arial" w:hAnsi="Arial" w:cs="Arial"/>
          <w:b w:val="0"/>
          <w:bCs w:val="0"/>
          <w:color w:val="000000" w:themeColor="text1"/>
          <w:sz w:val="20"/>
          <w:szCs w:val="20"/>
        </w:rPr>
        <w:t xml:space="preserve">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83" w:name="_Toc123822276"/>
      <w:bookmarkStart w:id="84" w:name="_Toc163033564"/>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83"/>
      <w:bookmarkEnd w:id="84"/>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85" w:name="_Toc78276985"/>
      <w:bookmarkStart w:id="86" w:name="_Toc87964254"/>
      <w:bookmarkStart w:id="87" w:name="_Toc105071943"/>
      <w:bookmarkStart w:id="88" w:name="_Toc123822277"/>
      <w:bookmarkStart w:id="89" w:name="_Toc124145974"/>
      <w:bookmarkStart w:id="90" w:name="_Toc125548728"/>
      <w:bookmarkStart w:id="91" w:name="_Toc126822429"/>
      <w:bookmarkStart w:id="92" w:name="_Toc160457185"/>
      <w:bookmarkStart w:id="93" w:name="_Toc161144820"/>
      <w:bookmarkStart w:id="94" w:name="_Toc161823625"/>
      <w:bookmarkStart w:id="95" w:name="_Toc163033565"/>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85"/>
      <w:bookmarkEnd w:id="86"/>
      <w:bookmarkEnd w:id="87"/>
      <w:bookmarkEnd w:id="88"/>
      <w:bookmarkEnd w:id="89"/>
      <w:bookmarkEnd w:id="90"/>
      <w:bookmarkEnd w:id="91"/>
      <w:bookmarkEnd w:id="92"/>
      <w:bookmarkEnd w:id="93"/>
      <w:bookmarkEnd w:id="94"/>
      <w:bookmarkEnd w:id="95"/>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96" w:name="_Toc163033566"/>
      <w:r w:rsidRPr="006034D8">
        <w:rPr>
          <w:rFonts w:cs="Arial"/>
        </w:rPr>
        <w:t>10.3</w:t>
      </w:r>
      <w:r w:rsidRPr="006034D8">
        <w:rPr>
          <w:rFonts w:cs="Arial"/>
        </w:rPr>
        <w:tab/>
      </w:r>
      <w:r w:rsidR="00C2469C" w:rsidRPr="006034D8">
        <w:rPr>
          <w:rFonts w:cs="Arial"/>
        </w:rPr>
        <w:t>Druga določila za pripravo ponudbe</w:t>
      </w:r>
      <w:bookmarkEnd w:id="96"/>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97" w:name="_Toc163033567"/>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97"/>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23BACB7F" w:rsidR="00C7328B"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501D8687" w14:textId="77777777" w:rsidR="00BC3A9D" w:rsidRPr="006034D8" w:rsidRDefault="00BC3A9D" w:rsidP="006034D8">
      <w:pPr>
        <w:spacing w:line="260" w:lineRule="exact"/>
        <w:jc w:val="both"/>
        <w:rPr>
          <w:rFonts w:ascii="Arial" w:hAnsi="Arial" w:cs="Arial"/>
          <w:sz w:val="20"/>
          <w:szCs w:val="20"/>
        </w:rPr>
      </w:pP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98" w:name="_Toc163033568"/>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98"/>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F508A2A"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99" w:name="_Toc163033569"/>
      <w:r>
        <w:rPr>
          <w:lang w:val="sl-SI"/>
        </w:rPr>
        <w:t>10.3.3 Skupna ponudba</w:t>
      </w:r>
      <w:bookmarkEnd w:id="99"/>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1E05B571"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lastRenderedPageBreak/>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DCCCE0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795C08">
        <w:rPr>
          <w:rFonts w:ascii="Arial" w:hAnsi="Arial" w:cs="Arial"/>
          <w:color w:val="000000" w:themeColor="text1"/>
          <w:sz w:val="20"/>
          <w:szCs w:val="20"/>
        </w:rPr>
        <w:t xml:space="preserve">, Prilogo 1A </w:t>
      </w:r>
      <w:r w:rsidRPr="006034D8">
        <w:rPr>
          <w:rFonts w:ascii="Arial" w:hAnsi="Arial" w:cs="Arial"/>
          <w:color w:val="000000" w:themeColor="text1"/>
          <w:sz w:val="20"/>
          <w:szCs w:val="20"/>
        </w:rPr>
        <w:t xml:space="preserve">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100" w:name="_Toc163033570"/>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100"/>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7DB97602" w14:textId="77777777" w:rsidR="00634DEF" w:rsidRDefault="00634DEF" w:rsidP="006034D8">
      <w:pPr>
        <w:spacing w:line="260" w:lineRule="exact"/>
        <w:jc w:val="both"/>
        <w:rPr>
          <w:rFonts w:ascii="Arial" w:hAnsi="Arial" w:cs="Arial"/>
          <w:color w:val="000000"/>
          <w:sz w:val="20"/>
          <w:szCs w:val="20"/>
        </w:rPr>
      </w:pPr>
    </w:p>
    <w:p w14:paraId="61D1040C" w14:textId="1BF0BE19"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7F4BC42E" w14:textId="77777777" w:rsidR="00FD4A77" w:rsidRDefault="00FD4A77" w:rsidP="00FD4A77">
      <w:pPr>
        <w:spacing w:line="260" w:lineRule="exact"/>
        <w:jc w:val="both"/>
        <w:rPr>
          <w:rFonts w:ascii="Arial" w:hAnsi="Arial" w:cs="Arial"/>
          <w:sz w:val="20"/>
          <w:szCs w:val="20"/>
        </w:rPr>
      </w:pPr>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4A8AD013" w14:textId="77777777" w:rsidR="00571EA9" w:rsidRDefault="00571EA9" w:rsidP="006034D8">
      <w:pPr>
        <w:pStyle w:val="Naslov3"/>
        <w:spacing w:before="0" w:after="0" w:line="260" w:lineRule="exact"/>
        <w:ind w:left="709" w:hanging="709"/>
        <w:rPr>
          <w:rFonts w:cs="Arial"/>
          <w:lang w:val="sl-SI"/>
        </w:rPr>
      </w:pPr>
      <w:bookmarkStart w:id="101" w:name="_Toc163033571"/>
    </w:p>
    <w:p w14:paraId="2A952F2E" w14:textId="629007DF" w:rsidR="00291769" w:rsidRPr="006034D8" w:rsidRDefault="006936D6" w:rsidP="006034D8">
      <w:pPr>
        <w:pStyle w:val="Naslov3"/>
        <w:spacing w:before="0" w:after="0" w:line="260" w:lineRule="exact"/>
        <w:ind w:left="709" w:hanging="709"/>
        <w:rPr>
          <w:rFonts w:cs="Arial"/>
        </w:rPr>
      </w:pPr>
      <w:r w:rsidRPr="006034D8">
        <w:rPr>
          <w:rFonts w:cs="Arial"/>
          <w:lang w:val="sl-SI"/>
        </w:rPr>
        <w:t>10.3.5</w:t>
      </w:r>
      <w:r w:rsidRPr="006034D8">
        <w:rPr>
          <w:rFonts w:cs="Arial"/>
          <w:lang w:val="sl-SI"/>
        </w:rPr>
        <w:tab/>
      </w:r>
      <w:r w:rsidR="00291769" w:rsidRPr="006034D8">
        <w:rPr>
          <w:rFonts w:cs="Arial"/>
        </w:rPr>
        <w:t>Uporaba zmogljivosti drugih subjektov</w:t>
      </w:r>
      <w:bookmarkEnd w:id="101"/>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4E4E8EB6" w14:textId="77777777" w:rsidR="0035112A" w:rsidRPr="006034D8" w:rsidRDefault="0035112A" w:rsidP="0035112A">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36C5CB93" w:rsidR="0062252A" w:rsidRPr="006034D8" w:rsidRDefault="0035112A" w:rsidP="006034D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 </w:t>
      </w: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102" w:name="_Toc163033572"/>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102"/>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77777777"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103" w:name="_Toc62631373"/>
      <w:bookmarkStart w:id="104" w:name="_Toc62632283"/>
      <w:bookmarkStart w:id="105" w:name="_Toc62649976"/>
      <w:bookmarkStart w:id="106" w:name="_Toc163033573"/>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103"/>
      <w:bookmarkEnd w:id="104"/>
      <w:bookmarkEnd w:id="105"/>
      <w:bookmarkEnd w:id="106"/>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626F7C0D"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69F6E0CD" w14:textId="77777777" w:rsidR="000C5C5E" w:rsidRDefault="000C5C5E" w:rsidP="006034D8">
      <w:pPr>
        <w:spacing w:line="260" w:lineRule="exact"/>
        <w:jc w:val="both"/>
        <w:rPr>
          <w:rFonts w:ascii="Arial" w:hAnsi="Arial" w:cs="Arial"/>
          <w:sz w:val="20"/>
          <w:szCs w:val="20"/>
        </w:rPr>
      </w:pPr>
    </w:p>
    <w:p w14:paraId="44F99CF3" w14:textId="77777777" w:rsidR="003C70CE" w:rsidRDefault="003C70CE" w:rsidP="006034D8">
      <w:pPr>
        <w:spacing w:line="260" w:lineRule="exact"/>
        <w:jc w:val="both"/>
        <w:rPr>
          <w:rFonts w:ascii="Arial" w:hAnsi="Arial" w:cs="Arial"/>
          <w:sz w:val="20"/>
          <w:szCs w:val="20"/>
        </w:rPr>
      </w:pPr>
    </w:p>
    <w:p w14:paraId="3760DFCE" w14:textId="77777777" w:rsidR="005479FF" w:rsidRDefault="005479FF" w:rsidP="005479FF">
      <w:pPr>
        <w:pStyle w:val="Naslov1"/>
        <w:tabs>
          <w:tab w:val="left" w:pos="284"/>
          <w:tab w:val="left" w:pos="426"/>
        </w:tabs>
        <w:spacing w:before="0" w:after="0" w:line="260" w:lineRule="exact"/>
      </w:pPr>
      <w:bookmarkStart w:id="107" w:name="_Toc113528249"/>
      <w:bookmarkStart w:id="108" w:name="_Toc126822438"/>
      <w:bookmarkStart w:id="109" w:name="_Toc163033574"/>
      <w:bookmarkStart w:id="110" w:name="_Toc159241538"/>
      <w:r>
        <w:t>11.</w:t>
      </w:r>
      <w:r>
        <w:tab/>
        <w:t>FINANČNA ZAVAROVANJA</w:t>
      </w:r>
      <w:bookmarkEnd w:id="107"/>
      <w:bookmarkEnd w:id="108"/>
      <w:bookmarkEnd w:id="109"/>
    </w:p>
    <w:p w14:paraId="1A76AFC4" w14:textId="77777777" w:rsidR="005479FF" w:rsidRDefault="005479FF" w:rsidP="005479FF">
      <w:pPr>
        <w:pStyle w:val="Odstavekseznama"/>
        <w:keepNext/>
        <w:spacing w:line="260" w:lineRule="exact"/>
        <w:ind w:left="0"/>
        <w:rPr>
          <w:rFonts w:cs="Arial"/>
          <w:szCs w:val="20"/>
        </w:rPr>
      </w:pPr>
    </w:p>
    <w:p w14:paraId="5641A215" w14:textId="77777777" w:rsidR="005479FF" w:rsidRDefault="005479FF" w:rsidP="005479FF">
      <w:pPr>
        <w:pStyle w:val="Naslov2"/>
        <w:spacing w:before="0" w:after="0" w:line="260" w:lineRule="exact"/>
        <w:rPr>
          <w:rFonts w:cs="Arial"/>
          <w:szCs w:val="22"/>
        </w:rPr>
      </w:pPr>
      <w:bookmarkStart w:id="111" w:name="_Toc113528250"/>
      <w:bookmarkStart w:id="112" w:name="_Toc126822439"/>
      <w:bookmarkStart w:id="113" w:name="_Toc163033575"/>
      <w:r>
        <w:rPr>
          <w:rFonts w:cs="Arial"/>
        </w:rPr>
        <w:t>11.1</w:t>
      </w:r>
      <w:r>
        <w:rPr>
          <w:rFonts w:cs="Arial"/>
        </w:rPr>
        <w:tab/>
      </w:r>
      <w:r>
        <w:rPr>
          <w:rFonts w:cs="Arial"/>
          <w:szCs w:val="22"/>
        </w:rPr>
        <w:t>Dobra izvedba pogodbenih obveznosti</w:t>
      </w:r>
      <w:bookmarkEnd w:id="111"/>
      <w:bookmarkEnd w:id="112"/>
      <w:bookmarkEnd w:id="113"/>
    </w:p>
    <w:p w14:paraId="2EF3DC17" w14:textId="77777777" w:rsidR="005479FF" w:rsidRDefault="005479FF" w:rsidP="005479FF">
      <w:pPr>
        <w:spacing w:line="260" w:lineRule="exact"/>
        <w:jc w:val="both"/>
        <w:rPr>
          <w:rFonts w:ascii="Arial" w:hAnsi="Arial" w:cs="Arial"/>
          <w:sz w:val="20"/>
          <w:szCs w:val="20"/>
        </w:rPr>
      </w:pPr>
    </w:p>
    <w:p w14:paraId="5C4F3DBD" w14:textId="77777777" w:rsidR="005479FF" w:rsidRDefault="005479FF" w:rsidP="005479FF">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67005E44" w14:textId="77777777" w:rsidR="005479FF" w:rsidRDefault="005479FF" w:rsidP="005479F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2D320B" w14:textId="007D5866" w:rsidR="005479FF" w:rsidRDefault="005479FF" w:rsidP="005479FF">
      <w:pPr>
        <w:pStyle w:val="BodyText33"/>
        <w:numPr>
          <w:ilvl w:val="12"/>
          <w:numId w:val="0"/>
        </w:numPr>
        <w:spacing w:line="260" w:lineRule="exact"/>
        <w:rPr>
          <w:rFonts w:ascii="Arial" w:hAnsi="Arial" w:cs="Arial"/>
          <w:sz w:val="20"/>
          <w:szCs w:val="20"/>
        </w:rPr>
      </w:pPr>
      <w:r>
        <w:rPr>
          <w:rFonts w:ascii="Arial" w:hAnsi="Arial" w:cs="Arial"/>
          <w:sz w:val="20"/>
          <w:szCs w:val="20"/>
        </w:rPr>
        <w:t xml:space="preserve">Finančno zavarovanje za dobro izvedbo pogodbenih obveznosti mora veljati najmanj </w:t>
      </w:r>
      <w:r w:rsidR="00634DEF">
        <w:rPr>
          <w:rFonts w:ascii="Arial" w:hAnsi="Arial" w:cs="Arial"/>
          <w:sz w:val="20"/>
          <w:szCs w:val="20"/>
        </w:rPr>
        <w:t>6</w:t>
      </w:r>
      <w:r>
        <w:rPr>
          <w:rFonts w:ascii="Arial" w:hAnsi="Arial" w:cs="Arial"/>
          <w:sz w:val="20"/>
          <w:szCs w:val="20"/>
        </w:rPr>
        <w:t>0 dni po preteku veljavnosti pogodbe. Predložitev finančnega zavarovanja za dobro izvedbo pogodbenih obveznosti je pogoj za veljavnost pogodbe.</w:t>
      </w:r>
    </w:p>
    <w:p w14:paraId="24E59395" w14:textId="77777777" w:rsidR="005479FF" w:rsidRDefault="005479FF" w:rsidP="005479FF">
      <w:pPr>
        <w:pStyle w:val="BodyText33"/>
        <w:numPr>
          <w:ilvl w:val="12"/>
          <w:numId w:val="0"/>
        </w:numPr>
        <w:spacing w:line="260" w:lineRule="exact"/>
        <w:rPr>
          <w:rFonts w:ascii="Arial" w:hAnsi="Arial" w:cs="Arial"/>
          <w:sz w:val="20"/>
          <w:szCs w:val="20"/>
        </w:rPr>
      </w:pPr>
    </w:p>
    <w:p w14:paraId="165B8ED4" w14:textId="77777777" w:rsidR="005479FF" w:rsidRDefault="005479FF" w:rsidP="005479FF">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51830A5F" w14:textId="77777777" w:rsidR="005479FF" w:rsidRDefault="005479FF" w:rsidP="005479FF">
      <w:pPr>
        <w:spacing w:line="260" w:lineRule="exact"/>
        <w:jc w:val="both"/>
        <w:rPr>
          <w:rFonts w:ascii="Arial" w:hAnsi="Arial" w:cs="Arial"/>
          <w:sz w:val="20"/>
          <w:szCs w:val="20"/>
          <w:lang w:eastAsia="en-US"/>
        </w:rPr>
      </w:pPr>
    </w:p>
    <w:p w14:paraId="7583B8E8" w14:textId="77777777" w:rsidR="005479FF" w:rsidRDefault="005479FF" w:rsidP="005479F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u w:val="single"/>
        </w:rPr>
        <w:t>Splošno:</w:t>
      </w:r>
    </w:p>
    <w:p w14:paraId="59599045" w14:textId="17BEB626" w:rsidR="005479FF" w:rsidRDefault="005479FF" w:rsidP="005479F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V primeru predložitve finančnega zavarovanja v elektronski obliki z digitalnim podpisom, se to šteje kot original.  </w:t>
      </w:r>
    </w:p>
    <w:p w14:paraId="0A5E7FC3" w14:textId="77777777" w:rsidR="00BC3A9D" w:rsidRDefault="00BC3A9D" w:rsidP="005479FF">
      <w:pPr>
        <w:numPr>
          <w:ilvl w:val="12"/>
          <w:numId w:val="0"/>
        </w:numPr>
        <w:spacing w:line="260" w:lineRule="exact"/>
        <w:jc w:val="both"/>
        <w:rPr>
          <w:rFonts w:ascii="Arial" w:hAnsi="Arial" w:cs="Arial"/>
          <w:color w:val="000000" w:themeColor="text1"/>
          <w:sz w:val="20"/>
          <w:szCs w:val="20"/>
          <w:lang w:eastAsia="en-US"/>
        </w:rPr>
      </w:pPr>
    </w:p>
    <w:p w14:paraId="39137791" w14:textId="72EDB72D" w:rsidR="00A45F26" w:rsidRPr="006034D8" w:rsidRDefault="005479FF" w:rsidP="005479FF">
      <w:pPr>
        <w:pStyle w:val="Naslov2"/>
      </w:pPr>
      <w:bookmarkStart w:id="114" w:name="_Toc163033576"/>
      <w:r>
        <w:t xml:space="preserve">12. </w:t>
      </w:r>
      <w:r w:rsidR="00A45F26" w:rsidRPr="006034D8">
        <w:t>OSTALA DOLOČILA V ZVEZI S POSTOPKOM JAVNEGA NAROČILA</w:t>
      </w:r>
      <w:bookmarkEnd w:id="110"/>
      <w:bookmarkEnd w:id="114"/>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23647D71" w:rsidR="00A45F26" w:rsidRPr="006034D8" w:rsidRDefault="00A45F26" w:rsidP="00A45F26">
      <w:pPr>
        <w:pStyle w:val="Naslov2"/>
        <w:spacing w:before="0" w:after="0"/>
      </w:pPr>
      <w:bookmarkStart w:id="115" w:name="_Toc159241539"/>
      <w:bookmarkStart w:id="116" w:name="_Toc163033577"/>
      <w:r>
        <w:t>1</w:t>
      </w:r>
      <w:r w:rsidR="005479FF">
        <w:t>2</w:t>
      </w:r>
      <w:r>
        <w:t xml:space="preserve">.1 </w:t>
      </w:r>
      <w:r w:rsidRPr="006034D8">
        <w:t>Obvestilo o odločitvi o oddaji naročila</w:t>
      </w:r>
      <w:bookmarkEnd w:id="115"/>
      <w:bookmarkEnd w:id="116"/>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1822EB97" w:rsidR="00A45F26" w:rsidRPr="006034D8" w:rsidRDefault="00A45F26" w:rsidP="00A45F26">
      <w:pPr>
        <w:pStyle w:val="Naslov2"/>
        <w:spacing w:before="0" w:after="0"/>
      </w:pPr>
      <w:bookmarkStart w:id="117" w:name="_Toc159241540"/>
      <w:bookmarkStart w:id="118" w:name="_Toc163033578"/>
      <w:r>
        <w:t>1</w:t>
      </w:r>
      <w:r w:rsidR="005479FF">
        <w:t>2</w:t>
      </w:r>
      <w:r>
        <w:t xml:space="preserve">.2 </w:t>
      </w:r>
      <w:r w:rsidRPr="006034D8">
        <w:t>Sklenitev pogodbe</w:t>
      </w:r>
      <w:bookmarkEnd w:id="117"/>
      <w:bookmarkEnd w:id="118"/>
    </w:p>
    <w:p w14:paraId="7E091BE3" w14:textId="77777777" w:rsidR="00A45F26" w:rsidRPr="006034D8" w:rsidRDefault="00A45F26" w:rsidP="00A45F26">
      <w:pPr>
        <w:spacing w:line="260" w:lineRule="exact"/>
        <w:jc w:val="both"/>
        <w:rPr>
          <w:rFonts w:ascii="Arial" w:hAnsi="Arial" w:cs="Arial"/>
          <w:sz w:val="20"/>
          <w:szCs w:val="20"/>
        </w:rPr>
      </w:pPr>
    </w:p>
    <w:p w14:paraId="3E7FD564"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pogodbo za izvedbo predmeta javnega naročila. Naročnik bo z izbranim ponudnikom sklenil </w:t>
      </w:r>
      <w:r>
        <w:rPr>
          <w:rFonts w:ascii="Arial" w:hAnsi="Arial" w:cs="Arial"/>
          <w:sz w:val="20"/>
          <w:szCs w:val="20"/>
        </w:rPr>
        <w:t>pogodbo</w:t>
      </w:r>
      <w:r w:rsidRPr="006034D8">
        <w:rPr>
          <w:rFonts w:ascii="Arial" w:hAnsi="Arial" w:cs="Arial"/>
          <w:sz w:val="20"/>
          <w:szCs w:val="20"/>
        </w:rPr>
        <w:t xml:space="preserve"> za obdobje 2 let</w:t>
      </w:r>
      <w:r>
        <w:rPr>
          <w:rFonts w:ascii="Arial" w:hAnsi="Arial" w:cs="Arial"/>
          <w:sz w:val="20"/>
          <w:szCs w:val="20"/>
        </w:rPr>
        <w:t>.</w:t>
      </w:r>
    </w:p>
    <w:p w14:paraId="492A35F8" w14:textId="77777777" w:rsidR="00A45F26" w:rsidRDefault="00A45F26" w:rsidP="00A45F26">
      <w:pPr>
        <w:spacing w:line="260" w:lineRule="exact"/>
        <w:jc w:val="both"/>
        <w:rPr>
          <w:rFonts w:ascii="Arial" w:hAnsi="Arial" w:cs="Arial"/>
          <w:sz w:val="20"/>
          <w:szCs w:val="20"/>
        </w:rPr>
      </w:pPr>
    </w:p>
    <w:p w14:paraId="21A267F1" w14:textId="77777777" w:rsidR="007D4BAF" w:rsidRPr="00CE29C3" w:rsidRDefault="007D4BAF" w:rsidP="007D4BAF">
      <w:pPr>
        <w:spacing w:line="260" w:lineRule="exact"/>
        <w:jc w:val="both"/>
        <w:rPr>
          <w:rFonts w:ascii="Arial" w:hAnsi="Arial" w:cs="Arial"/>
          <w:sz w:val="20"/>
          <w:szCs w:val="20"/>
        </w:rPr>
      </w:pPr>
      <w:r w:rsidRPr="00CE29C3">
        <w:rPr>
          <w:rFonts w:ascii="Arial" w:hAnsi="Arial" w:cs="Arial"/>
          <w:sz w:val="20"/>
          <w:szCs w:val="20"/>
        </w:rPr>
        <w:t xml:space="preserve">V primeru, da se bodo zaradi večjih potreb sredstva skupne okvirne dvoletne pogodbene vrednosti z DDV izčrpala pred potekom obdobja veljavnosti pogodbe, lahko naročnik v primeru, da bo imel </w:t>
      </w:r>
      <w:r w:rsidRPr="00CE29C3">
        <w:rPr>
          <w:rFonts w:ascii="Arial" w:hAnsi="Arial" w:cs="Arial"/>
          <w:sz w:val="20"/>
          <w:szCs w:val="20"/>
        </w:rPr>
        <w:lastRenderedPageBreak/>
        <w:t>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hAnsi="Arial" w:cs="Arial"/>
          <w:sz w:val="20"/>
          <w:szCs w:val="20"/>
        </w:rPr>
        <w:t xml:space="preserve">. </w:t>
      </w:r>
      <w:r w:rsidRPr="00CE29C3">
        <w:rPr>
          <w:rFonts w:ascii="Arial" w:eastAsia="Calibri" w:hAnsi="Arial" w:cs="Arial"/>
          <w:sz w:val="20"/>
          <w:szCs w:val="20"/>
          <w:lang w:eastAsia="en-US"/>
        </w:rPr>
        <w:t xml:space="preserve">V nobenem primeru naročnik z vsemi spremembami skupaj ne sme povečati vrednosti pogodbe za več kot </w:t>
      </w:r>
      <w:r>
        <w:rPr>
          <w:rFonts w:ascii="Arial" w:eastAsia="Calibri" w:hAnsi="Arial" w:cs="Arial"/>
          <w:sz w:val="20"/>
          <w:szCs w:val="20"/>
          <w:lang w:eastAsia="en-US"/>
        </w:rPr>
        <w:t>3</w:t>
      </w:r>
      <w:r w:rsidRPr="00CE29C3">
        <w:rPr>
          <w:rFonts w:ascii="Arial" w:eastAsia="Calibri" w:hAnsi="Arial" w:cs="Arial"/>
          <w:sz w:val="20"/>
          <w:szCs w:val="20"/>
          <w:lang w:eastAsia="en-US"/>
        </w:rPr>
        <w:t xml:space="preserve">0% skupne okvirne </w:t>
      </w:r>
      <w:r>
        <w:rPr>
          <w:rFonts w:ascii="Arial" w:eastAsia="Calibri" w:hAnsi="Arial" w:cs="Arial"/>
          <w:sz w:val="20"/>
          <w:szCs w:val="20"/>
          <w:lang w:eastAsia="en-US"/>
        </w:rPr>
        <w:t>dvoletne</w:t>
      </w:r>
      <w:r w:rsidRPr="00CE29C3">
        <w:rPr>
          <w:rFonts w:ascii="Arial" w:eastAsia="Calibri" w:hAnsi="Arial" w:cs="Arial"/>
          <w:sz w:val="20"/>
          <w:szCs w:val="20"/>
          <w:lang w:eastAsia="en-US"/>
        </w:rPr>
        <w:t xml:space="preserve"> ponudbene vrednosti</w:t>
      </w:r>
      <w:r>
        <w:rPr>
          <w:rFonts w:ascii="Arial" w:eastAsia="Calibri" w:hAnsi="Arial" w:cs="Arial"/>
          <w:sz w:val="20"/>
          <w:szCs w:val="20"/>
          <w:lang w:eastAsia="en-US"/>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70D30FC4" w14:textId="77777777" w:rsidR="00A45F26" w:rsidRPr="00DB798C" w:rsidRDefault="00A45F26" w:rsidP="00A45F26">
      <w:pPr>
        <w:spacing w:line="260" w:lineRule="exact"/>
        <w:jc w:val="both"/>
        <w:rPr>
          <w:rFonts w:ascii="Arial" w:hAnsi="Arial" w:cs="Arial"/>
          <w:color w:val="000000" w:themeColor="text1"/>
          <w:sz w:val="20"/>
          <w:szCs w:val="20"/>
        </w:rPr>
      </w:pPr>
    </w:p>
    <w:p w14:paraId="6C10D733"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23F7EE5F" w14:textId="77777777" w:rsidR="00A45F26" w:rsidRPr="006034D8" w:rsidRDefault="00A45F26" w:rsidP="00A45F26">
      <w:pPr>
        <w:spacing w:line="260" w:lineRule="exact"/>
        <w:jc w:val="both"/>
        <w:rPr>
          <w:rFonts w:ascii="Arial" w:hAnsi="Arial" w:cs="Arial"/>
          <w:color w:val="000000" w:themeColor="text1"/>
          <w:sz w:val="20"/>
          <w:szCs w:val="20"/>
        </w:rPr>
      </w:pPr>
    </w:p>
    <w:p w14:paraId="79807F4F"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44A13D71" w:rsidR="00A45F26" w:rsidRPr="006034D8" w:rsidRDefault="00A45F26" w:rsidP="00A45F26">
      <w:pPr>
        <w:pStyle w:val="Naslov2"/>
        <w:spacing w:before="0" w:after="0"/>
      </w:pPr>
      <w:bookmarkStart w:id="119" w:name="_Toc159241541"/>
      <w:bookmarkStart w:id="120" w:name="_Toc163033579"/>
      <w:r>
        <w:t>1</w:t>
      </w:r>
      <w:r w:rsidR="005479FF">
        <w:t>2</w:t>
      </w:r>
      <w:r>
        <w:t xml:space="preserve">.3 </w:t>
      </w:r>
      <w:r w:rsidRPr="006034D8">
        <w:t xml:space="preserve">Predčasno prenehanje </w:t>
      </w:r>
      <w:r>
        <w:t>pogodbe</w:t>
      </w:r>
      <w:bookmarkEnd w:id="119"/>
      <w:bookmarkEnd w:id="120"/>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w:t>
      </w:r>
      <w:r w:rsidRPr="00DB798C">
        <w:rPr>
          <w:rFonts w:ascii="Arial" w:hAnsi="Arial" w:cs="Arial"/>
          <w:color w:val="000000" w:themeColor="text1"/>
          <w:sz w:val="20"/>
          <w:szCs w:val="20"/>
        </w:rPr>
        <w:lastRenderedPageBreak/>
        <w:t>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4DAF07E4" w:rsidR="00DF66D6" w:rsidRDefault="00A45F26" w:rsidP="00A45F26">
      <w:pPr>
        <w:pStyle w:val="Naslov2"/>
        <w:spacing w:before="0" w:after="0"/>
      </w:pPr>
      <w:bookmarkStart w:id="121" w:name="_Toc163033580"/>
      <w:bookmarkStart w:id="122" w:name="_Toc159241542"/>
      <w:r>
        <w:t>1</w:t>
      </w:r>
      <w:r w:rsidR="005479FF">
        <w:t>2</w:t>
      </w:r>
      <w:r>
        <w:t xml:space="preserve">.4 </w:t>
      </w:r>
      <w:r w:rsidR="00DF66D6" w:rsidRPr="006034D8">
        <w:rPr>
          <w:rFonts w:cs="Arial"/>
        </w:rPr>
        <w:t>Spoštovanje hišnega reda in varovanje podatkov naročnika</w:t>
      </w:r>
      <w:bookmarkEnd w:id="121"/>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07EA46C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1AA5A0C" w14:textId="16A8C3E4"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(Priloga št. </w:t>
      </w:r>
      <w:r w:rsidR="005E602B">
        <w:rPr>
          <w:rFonts w:ascii="Arial" w:eastAsia="Calibri" w:hAnsi="Arial" w:cs="Arial"/>
          <w:sz w:val="20"/>
          <w:szCs w:val="20"/>
          <w:lang w:eastAsia="en-US"/>
        </w:rPr>
        <w:t>6</w:t>
      </w:r>
      <w:r w:rsidRPr="006034D8">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66C35546" w:rsidR="00A45F26" w:rsidRPr="006034D8" w:rsidRDefault="00DF66D6" w:rsidP="00DF66D6">
      <w:pPr>
        <w:pStyle w:val="Naslov2"/>
      </w:pPr>
      <w:bookmarkStart w:id="123" w:name="_Toc163033581"/>
      <w:r>
        <w:t>1</w:t>
      </w:r>
      <w:r w:rsidR="005479FF">
        <w:t>2</w:t>
      </w:r>
      <w:r>
        <w:t xml:space="preserve">.5 </w:t>
      </w:r>
      <w:r w:rsidR="00A45F26" w:rsidRPr="006034D8">
        <w:t>Pravno varstvo</w:t>
      </w:r>
      <w:bookmarkEnd w:id="122"/>
      <w:bookmarkEnd w:id="123"/>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1E1864AC"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lastRenderedPageBreak/>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01</w:t>
      </w:r>
      <w:r w:rsidR="003E5613">
        <w:rPr>
          <w:rFonts w:ascii="Arial" w:hAnsi="Arial" w:cs="Arial"/>
          <w:color w:val="000000"/>
          <w:sz w:val="20"/>
          <w:szCs w:val="20"/>
        </w:rPr>
        <w:t>16</w:t>
      </w:r>
      <w:r w:rsidRPr="006034D8">
        <w:rPr>
          <w:rFonts w:ascii="Arial" w:hAnsi="Arial" w:cs="Arial"/>
          <w:color w:val="000000"/>
          <w:sz w:val="20"/>
          <w:szCs w:val="20"/>
        </w:rPr>
        <w:t>2</w:t>
      </w:r>
      <w:r>
        <w:rPr>
          <w:rFonts w:ascii="Arial" w:hAnsi="Arial" w:cs="Arial"/>
          <w:color w:val="000000"/>
          <w:sz w:val="20"/>
          <w:szCs w:val="20"/>
        </w:rPr>
        <w:t>4</w:t>
      </w:r>
      <w:r w:rsidRPr="006034D8">
        <w:rPr>
          <w:rFonts w:ascii="Arial" w:hAnsi="Arial" w:cs="Arial"/>
          <w:color w:val="000000"/>
          <w:sz w:val="20"/>
          <w:szCs w:val="20"/>
        </w:rPr>
        <w:t>. Višina takse je 4.000,00 EUR, če se zahtevek za revizijo nanaša na vsebino objave ali razpisno dokumentacijo.</w:t>
      </w:r>
    </w:p>
    <w:p w14:paraId="0410D585" w14:textId="77777777" w:rsidR="00A45F26" w:rsidRPr="006034D8" w:rsidRDefault="00A45F26" w:rsidP="00A45F26">
      <w:pPr>
        <w:spacing w:line="260" w:lineRule="exact"/>
        <w:jc w:val="both"/>
        <w:rPr>
          <w:rFonts w:ascii="Arial" w:hAnsi="Arial" w:cs="Arial"/>
          <w:b/>
          <w:color w:val="000000"/>
          <w:sz w:val="20"/>
          <w:szCs w:val="20"/>
        </w:rPr>
      </w:pP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2F64D5D0" w14:textId="77777777" w:rsidR="00A45F26" w:rsidRDefault="00A45F26" w:rsidP="00A45F26">
      <w:pPr>
        <w:spacing w:line="260" w:lineRule="exact"/>
        <w:rPr>
          <w:rFonts w:ascii="Arial" w:hAnsi="Arial" w:cs="Arial"/>
          <w:sz w:val="20"/>
          <w:szCs w:val="24"/>
          <w:lang w:eastAsia="en-US"/>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p>
    <w:p w14:paraId="142A9BC4" w14:textId="77777777" w:rsidR="00A45F26" w:rsidRDefault="00A45F26" w:rsidP="00A45F26">
      <w:pPr>
        <w:spacing w:line="260" w:lineRule="exact"/>
        <w:rPr>
          <w:rFonts w:ascii="Arial" w:hAnsi="Arial" w:cs="Arial"/>
          <w:sz w:val="20"/>
          <w:szCs w:val="20"/>
        </w:rPr>
      </w:pPr>
    </w:p>
    <w:p w14:paraId="73F2436D" w14:textId="4A6B5F0F" w:rsidR="00A45F26" w:rsidRPr="006034D8" w:rsidRDefault="00A45F26" w:rsidP="00A45F26">
      <w:pPr>
        <w:spacing w:line="260" w:lineRule="exact"/>
        <w:ind w:left="4963" w:firstLine="709"/>
        <w:rPr>
          <w:rFonts w:ascii="Arial" w:hAnsi="Arial" w:cs="Arial"/>
          <w:sz w:val="20"/>
          <w:szCs w:val="20"/>
        </w:rPr>
      </w:pPr>
      <w:r>
        <w:rPr>
          <w:rFonts w:ascii="Arial" w:hAnsi="Arial" w:cs="Arial"/>
          <w:sz w:val="20"/>
          <w:szCs w:val="20"/>
        </w:rPr>
        <w:t>Erik Pagon</w:t>
      </w:r>
    </w:p>
    <w:p w14:paraId="30119F04" w14:textId="77777777" w:rsidR="00A45F26" w:rsidRPr="005C202A" w:rsidRDefault="00A45F26" w:rsidP="00A45F26">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p w14:paraId="7F76A720" w14:textId="5C8A19FA" w:rsidR="00802366" w:rsidRPr="005C202A" w:rsidRDefault="00802366" w:rsidP="00A45F26">
      <w:pPr>
        <w:pStyle w:val="Naslov1"/>
        <w:spacing w:before="0" w:after="0" w:line="260" w:lineRule="exact"/>
      </w:pP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125148" w:rsidRDefault="00125148">
      <w:r>
        <w:separator/>
      </w:r>
    </w:p>
  </w:endnote>
  <w:endnote w:type="continuationSeparator" w:id="0">
    <w:p w14:paraId="6C1BFE1E" w14:textId="77777777" w:rsidR="00125148" w:rsidRDefault="0012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125148" w:rsidRDefault="0012514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125148" w:rsidRDefault="0012514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125148" w:rsidRPr="006222D5" w:rsidRDefault="0012514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125148" w:rsidRDefault="0012514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125148" w:rsidRDefault="00125148">
      <w:r>
        <w:separator/>
      </w:r>
    </w:p>
  </w:footnote>
  <w:footnote w:type="continuationSeparator" w:id="0">
    <w:p w14:paraId="35937955" w14:textId="77777777" w:rsidR="00125148" w:rsidRDefault="00125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125148" w:rsidRDefault="0012514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125148" w:rsidRDefault="0012514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BB676D"/>
    <w:multiLevelType w:val="hybridMultilevel"/>
    <w:tmpl w:val="81E82A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6750F"/>
    <w:multiLevelType w:val="hybridMultilevel"/>
    <w:tmpl w:val="C422C712"/>
    <w:lvl w:ilvl="0" w:tplc="7DCEB170">
      <w:start w:val="1"/>
      <w:numFmt w:val="decimal"/>
      <w:lvlText w:val="%1."/>
      <w:lvlJc w:val="left"/>
      <w:pPr>
        <w:ind w:left="786" w:hanging="360"/>
      </w:pPr>
      <w:rPr>
        <w:i w:val="0"/>
      </w:rPr>
    </w:lvl>
    <w:lvl w:ilvl="1" w:tplc="04240019">
      <w:start w:val="1"/>
      <w:numFmt w:val="lowerLetter"/>
      <w:lvlText w:val="%2."/>
      <w:lvlJc w:val="left"/>
      <w:pPr>
        <w:ind w:left="1506" w:hanging="360"/>
      </w:pPr>
    </w:lvl>
    <w:lvl w:ilvl="2" w:tplc="0424001B">
      <w:start w:val="1"/>
      <w:numFmt w:val="lowerRoman"/>
      <w:lvlText w:val="%3."/>
      <w:lvlJc w:val="right"/>
      <w:pPr>
        <w:ind w:left="2226" w:hanging="180"/>
      </w:pPr>
    </w:lvl>
    <w:lvl w:ilvl="3" w:tplc="0424000F">
      <w:start w:val="1"/>
      <w:numFmt w:val="decimal"/>
      <w:lvlText w:val="%4."/>
      <w:lvlJc w:val="left"/>
      <w:pPr>
        <w:ind w:left="2946" w:hanging="360"/>
      </w:pPr>
    </w:lvl>
    <w:lvl w:ilvl="4" w:tplc="04240019">
      <w:start w:val="1"/>
      <w:numFmt w:val="lowerLetter"/>
      <w:lvlText w:val="%5."/>
      <w:lvlJc w:val="left"/>
      <w:pPr>
        <w:ind w:left="3666" w:hanging="360"/>
      </w:pPr>
    </w:lvl>
    <w:lvl w:ilvl="5" w:tplc="0424001B">
      <w:start w:val="1"/>
      <w:numFmt w:val="lowerRoman"/>
      <w:lvlText w:val="%6."/>
      <w:lvlJc w:val="right"/>
      <w:pPr>
        <w:ind w:left="4386" w:hanging="180"/>
      </w:pPr>
    </w:lvl>
    <w:lvl w:ilvl="6" w:tplc="0424000F">
      <w:start w:val="1"/>
      <w:numFmt w:val="decimal"/>
      <w:lvlText w:val="%7."/>
      <w:lvlJc w:val="left"/>
      <w:pPr>
        <w:ind w:left="5106" w:hanging="360"/>
      </w:pPr>
    </w:lvl>
    <w:lvl w:ilvl="7" w:tplc="04240019">
      <w:start w:val="1"/>
      <w:numFmt w:val="lowerLetter"/>
      <w:lvlText w:val="%8."/>
      <w:lvlJc w:val="left"/>
      <w:pPr>
        <w:ind w:left="5826" w:hanging="360"/>
      </w:pPr>
    </w:lvl>
    <w:lvl w:ilvl="8" w:tplc="0424001B">
      <w:start w:val="1"/>
      <w:numFmt w:val="lowerRoman"/>
      <w:lvlText w:val="%9."/>
      <w:lvlJc w:val="right"/>
      <w:pPr>
        <w:ind w:left="6546" w:hanging="180"/>
      </w:pPr>
    </w:lvl>
  </w:abstractNum>
  <w:abstractNum w:abstractNumId="13"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B736DF"/>
    <w:multiLevelType w:val="hybridMultilevel"/>
    <w:tmpl w:val="20F2373A"/>
    <w:lvl w:ilvl="0" w:tplc="2AC67986">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3F7B7D"/>
    <w:multiLevelType w:val="hybridMultilevel"/>
    <w:tmpl w:val="9B548120"/>
    <w:lvl w:ilvl="0" w:tplc="10E6BD8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2B1AE6"/>
    <w:multiLevelType w:val="hybridMultilevel"/>
    <w:tmpl w:val="EB22FC70"/>
    <w:lvl w:ilvl="0" w:tplc="ECB8D922">
      <w:start w:val="1"/>
      <w:numFmt w:val="decimal"/>
      <w:lvlText w:val="%1."/>
      <w:lvlJc w:val="left"/>
      <w:pPr>
        <w:ind w:left="786" w:hanging="360"/>
      </w:pPr>
      <w:rPr>
        <w:rFonts w:ascii="Arial" w:eastAsia="Times New Roman" w:hAnsi="Arial" w:cs="Arial"/>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num w:numId="1">
    <w:abstractNumId w:val="6"/>
  </w:num>
  <w:num w:numId="2">
    <w:abstractNumId w:val="11"/>
  </w:num>
  <w:num w:numId="3">
    <w:abstractNumId w:val="26"/>
  </w:num>
  <w:num w:numId="4">
    <w:abstractNumId w:val="20"/>
  </w:num>
  <w:num w:numId="5">
    <w:abstractNumId w:val="5"/>
  </w:num>
  <w:num w:numId="6">
    <w:abstractNumId w:val="1"/>
  </w:num>
  <w:num w:numId="7">
    <w:abstractNumId w:val="14"/>
  </w:num>
  <w:num w:numId="8">
    <w:abstractNumId w:val="24"/>
  </w:num>
  <w:num w:numId="9">
    <w:abstractNumId w:val="32"/>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num>
  <w:num w:numId="12">
    <w:abstractNumId w:val="25"/>
  </w:num>
  <w:num w:numId="13">
    <w:abstractNumId w:val="3"/>
  </w:num>
  <w:num w:numId="14">
    <w:abstractNumId w:val="23"/>
  </w:num>
  <w:num w:numId="15">
    <w:abstractNumId w:val="17"/>
  </w:num>
  <w:num w:numId="16">
    <w:abstractNumId w:val="2"/>
  </w:num>
  <w:num w:numId="17">
    <w:abstractNumId w:val="13"/>
  </w:num>
  <w:num w:numId="18">
    <w:abstractNumId w:val="34"/>
  </w:num>
  <w:num w:numId="19">
    <w:abstractNumId w:val="10"/>
  </w:num>
  <w:num w:numId="20">
    <w:abstractNumId w:val="19"/>
  </w:num>
  <w:num w:numId="21">
    <w:abstractNumId w:val="22"/>
  </w:num>
  <w:num w:numId="22">
    <w:abstractNumId w:val="31"/>
  </w:num>
  <w:num w:numId="23">
    <w:abstractNumId w:val="18"/>
  </w:num>
  <w:num w:numId="24">
    <w:abstractNumId w:val="6"/>
  </w:num>
  <w:num w:numId="25">
    <w:abstractNumId w:val="0"/>
  </w:num>
  <w:num w:numId="26">
    <w:abstractNumId w:val="29"/>
  </w:num>
  <w:num w:numId="27">
    <w:abstractNumId w:val="21"/>
  </w:num>
  <w:num w:numId="28">
    <w:abstractNumId w:val="15"/>
  </w:num>
  <w:num w:numId="29">
    <w:abstractNumId w:val="27"/>
  </w:num>
  <w:num w:numId="30">
    <w:abstractNumId w:val="30"/>
  </w:num>
  <w:num w:numId="31">
    <w:abstractNumId w:val="33"/>
  </w:num>
  <w:num w:numId="32">
    <w:abstractNumId w:val="4"/>
  </w:num>
  <w:num w:numId="33">
    <w:abstractNumId w:val="35"/>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9"/>
  </w:num>
  <w:num w:numId="3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DF2"/>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0541"/>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5BAA"/>
    <w:rsid w:val="000C5C5E"/>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148"/>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4ACF"/>
    <w:rsid w:val="001850B3"/>
    <w:rsid w:val="00187BAF"/>
    <w:rsid w:val="00187EB2"/>
    <w:rsid w:val="0019065A"/>
    <w:rsid w:val="0019163F"/>
    <w:rsid w:val="00193202"/>
    <w:rsid w:val="0019362A"/>
    <w:rsid w:val="001936C6"/>
    <w:rsid w:val="00193C15"/>
    <w:rsid w:val="00195B87"/>
    <w:rsid w:val="001A15C4"/>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407C6"/>
    <w:rsid w:val="00240E58"/>
    <w:rsid w:val="00240EB6"/>
    <w:rsid w:val="002421FC"/>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12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0901"/>
    <w:rsid w:val="00381600"/>
    <w:rsid w:val="00381FBA"/>
    <w:rsid w:val="0038260C"/>
    <w:rsid w:val="00383116"/>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64D3"/>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361"/>
    <w:rsid w:val="003D2DE2"/>
    <w:rsid w:val="003D39F5"/>
    <w:rsid w:val="003D4CF1"/>
    <w:rsid w:val="003D59F1"/>
    <w:rsid w:val="003D5ACA"/>
    <w:rsid w:val="003D5B21"/>
    <w:rsid w:val="003D78C9"/>
    <w:rsid w:val="003D7DE7"/>
    <w:rsid w:val="003E0786"/>
    <w:rsid w:val="003E090D"/>
    <w:rsid w:val="003E1569"/>
    <w:rsid w:val="003E183E"/>
    <w:rsid w:val="003E2883"/>
    <w:rsid w:val="003E31B5"/>
    <w:rsid w:val="003E3E73"/>
    <w:rsid w:val="003E5613"/>
    <w:rsid w:val="003F06B5"/>
    <w:rsid w:val="003F31BE"/>
    <w:rsid w:val="003F5F3B"/>
    <w:rsid w:val="003F6F83"/>
    <w:rsid w:val="003F74BD"/>
    <w:rsid w:val="003F794A"/>
    <w:rsid w:val="003F7C00"/>
    <w:rsid w:val="00401503"/>
    <w:rsid w:val="00401891"/>
    <w:rsid w:val="004026E3"/>
    <w:rsid w:val="00403B34"/>
    <w:rsid w:val="00404001"/>
    <w:rsid w:val="00404084"/>
    <w:rsid w:val="004053C5"/>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5D13"/>
    <w:rsid w:val="0044049A"/>
    <w:rsid w:val="00440639"/>
    <w:rsid w:val="004408F9"/>
    <w:rsid w:val="00440F67"/>
    <w:rsid w:val="00441CEF"/>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1615"/>
    <w:rsid w:val="00532507"/>
    <w:rsid w:val="00533410"/>
    <w:rsid w:val="00540943"/>
    <w:rsid w:val="00540A1D"/>
    <w:rsid w:val="00542682"/>
    <w:rsid w:val="0054331A"/>
    <w:rsid w:val="00544A93"/>
    <w:rsid w:val="00546AFC"/>
    <w:rsid w:val="005479FF"/>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71F7"/>
    <w:rsid w:val="00567270"/>
    <w:rsid w:val="00567590"/>
    <w:rsid w:val="00571EA9"/>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049"/>
    <w:rsid w:val="005913D0"/>
    <w:rsid w:val="00591F7C"/>
    <w:rsid w:val="005921A3"/>
    <w:rsid w:val="00592967"/>
    <w:rsid w:val="00593A2F"/>
    <w:rsid w:val="00593D02"/>
    <w:rsid w:val="0059420C"/>
    <w:rsid w:val="0059526E"/>
    <w:rsid w:val="0059638B"/>
    <w:rsid w:val="0059643B"/>
    <w:rsid w:val="005A05E5"/>
    <w:rsid w:val="005A1F0F"/>
    <w:rsid w:val="005A3519"/>
    <w:rsid w:val="005A39F5"/>
    <w:rsid w:val="005A501F"/>
    <w:rsid w:val="005A609D"/>
    <w:rsid w:val="005A6481"/>
    <w:rsid w:val="005A648B"/>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1BD"/>
    <w:rsid w:val="005C77EE"/>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602B"/>
    <w:rsid w:val="005E7DF0"/>
    <w:rsid w:val="005F0F4A"/>
    <w:rsid w:val="005F1A1A"/>
    <w:rsid w:val="005F31C1"/>
    <w:rsid w:val="005F3FC2"/>
    <w:rsid w:val="005F41BD"/>
    <w:rsid w:val="005F4772"/>
    <w:rsid w:val="005F4BFC"/>
    <w:rsid w:val="005F521D"/>
    <w:rsid w:val="005F5D3E"/>
    <w:rsid w:val="005F7B64"/>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4DEF"/>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3A1"/>
    <w:rsid w:val="006E5775"/>
    <w:rsid w:val="006E61D2"/>
    <w:rsid w:val="006E6C7A"/>
    <w:rsid w:val="006E72AC"/>
    <w:rsid w:val="006E73FC"/>
    <w:rsid w:val="006F00E6"/>
    <w:rsid w:val="006F200C"/>
    <w:rsid w:val="006F294B"/>
    <w:rsid w:val="006F316A"/>
    <w:rsid w:val="006F3557"/>
    <w:rsid w:val="006F47BA"/>
    <w:rsid w:val="006F65F5"/>
    <w:rsid w:val="00700CF3"/>
    <w:rsid w:val="00700FF6"/>
    <w:rsid w:val="007017B8"/>
    <w:rsid w:val="00702E65"/>
    <w:rsid w:val="00704D70"/>
    <w:rsid w:val="00705F72"/>
    <w:rsid w:val="0070614A"/>
    <w:rsid w:val="00706E64"/>
    <w:rsid w:val="007102E7"/>
    <w:rsid w:val="00713F8B"/>
    <w:rsid w:val="00713FB6"/>
    <w:rsid w:val="007150BA"/>
    <w:rsid w:val="007151EF"/>
    <w:rsid w:val="0072282A"/>
    <w:rsid w:val="00723E58"/>
    <w:rsid w:val="00724C6E"/>
    <w:rsid w:val="0072529A"/>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C08"/>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4BAF"/>
    <w:rsid w:val="007D5585"/>
    <w:rsid w:val="007E033B"/>
    <w:rsid w:val="007E45A6"/>
    <w:rsid w:val="007E5A01"/>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61A5"/>
    <w:rsid w:val="00886AE0"/>
    <w:rsid w:val="00887F07"/>
    <w:rsid w:val="00887FC5"/>
    <w:rsid w:val="00890E11"/>
    <w:rsid w:val="00893A7F"/>
    <w:rsid w:val="00894A12"/>
    <w:rsid w:val="00894D43"/>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5152"/>
    <w:rsid w:val="008D5D58"/>
    <w:rsid w:val="008D65EA"/>
    <w:rsid w:val="008E14D7"/>
    <w:rsid w:val="008E26E8"/>
    <w:rsid w:val="008E4CCE"/>
    <w:rsid w:val="008E7010"/>
    <w:rsid w:val="008F0164"/>
    <w:rsid w:val="008F09FF"/>
    <w:rsid w:val="008F116E"/>
    <w:rsid w:val="008F1769"/>
    <w:rsid w:val="008F2ABF"/>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D66CD"/>
    <w:rsid w:val="009E0AFF"/>
    <w:rsid w:val="009E18B0"/>
    <w:rsid w:val="009E5D47"/>
    <w:rsid w:val="009E6EC3"/>
    <w:rsid w:val="009E7DD5"/>
    <w:rsid w:val="009F027E"/>
    <w:rsid w:val="009F1857"/>
    <w:rsid w:val="009F20B9"/>
    <w:rsid w:val="009F42E0"/>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1D9B"/>
    <w:rsid w:val="00AF32B6"/>
    <w:rsid w:val="00AF4143"/>
    <w:rsid w:val="00AF517D"/>
    <w:rsid w:val="00AF5C65"/>
    <w:rsid w:val="00AF6CAD"/>
    <w:rsid w:val="00B0003F"/>
    <w:rsid w:val="00B000EF"/>
    <w:rsid w:val="00B00987"/>
    <w:rsid w:val="00B01A73"/>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42A"/>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A9D"/>
    <w:rsid w:val="00BC3DA4"/>
    <w:rsid w:val="00BC509C"/>
    <w:rsid w:val="00BC5B95"/>
    <w:rsid w:val="00BC5E41"/>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059"/>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50E"/>
    <w:rsid w:val="00C55CB8"/>
    <w:rsid w:val="00C60A13"/>
    <w:rsid w:val="00C63B37"/>
    <w:rsid w:val="00C63D5E"/>
    <w:rsid w:val="00C6462A"/>
    <w:rsid w:val="00C664FB"/>
    <w:rsid w:val="00C66C3E"/>
    <w:rsid w:val="00C671F3"/>
    <w:rsid w:val="00C70770"/>
    <w:rsid w:val="00C7328B"/>
    <w:rsid w:val="00C7347D"/>
    <w:rsid w:val="00C7403C"/>
    <w:rsid w:val="00C74298"/>
    <w:rsid w:val="00C74B78"/>
    <w:rsid w:val="00C76649"/>
    <w:rsid w:val="00C76C43"/>
    <w:rsid w:val="00C8239C"/>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880"/>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3CF4"/>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542"/>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63"/>
    <w:rsid w:val="00E802C1"/>
    <w:rsid w:val="00E80BE3"/>
    <w:rsid w:val="00E81227"/>
    <w:rsid w:val="00E82FCC"/>
    <w:rsid w:val="00E83915"/>
    <w:rsid w:val="00E8559A"/>
    <w:rsid w:val="00E85D3D"/>
    <w:rsid w:val="00E86ABA"/>
    <w:rsid w:val="00E86D16"/>
    <w:rsid w:val="00E87B09"/>
    <w:rsid w:val="00E87DC7"/>
    <w:rsid w:val="00E87E07"/>
    <w:rsid w:val="00E911CA"/>
    <w:rsid w:val="00E913BC"/>
    <w:rsid w:val="00E934DB"/>
    <w:rsid w:val="00E935A3"/>
    <w:rsid w:val="00E93853"/>
    <w:rsid w:val="00E93ADC"/>
    <w:rsid w:val="00E95F73"/>
    <w:rsid w:val="00E9621C"/>
    <w:rsid w:val="00E97CA0"/>
    <w:rsid w:val="00EA07BD"/>
    <w:rsid w:val="00EA08A5"/>
    <w:rsid w:val="00EA2BA6"/>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592E"/>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0FF9"/>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0F"/>
    <w:rsid w:val="00FC4758"/>
    <w:rsid w:val="00FC4E14"/>
    <w:rsid w:val="00FC522C"/>
    <w:rsid w:val="00FC5ADE"/>
    <w:rsid w:val="00FC5BC9"/>
    <w:rsid w:val="00FC78C0"/>
    <w:rsid w:val="00FD19C1"/>
    <w:rsid w:val="00FD22CE"/>
    <w:rsid w:val="00FD3153"/>
    <w:rsid w:val="00FD37CD"/>
    <w:rsid w:val="00FD4A77"/>
    <w:rsid w:val="00FE1483"/>
    <w:rsid w:val="00FE16B3"/>
    <w:rsid w:val="00FE2352"/>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054622493">
      <w:bodyDiv w:val="1"/>
      <w:marLeft w:val="0"/>
      <w:marRight w:val="0"/>
      <w:marTop w:val="0"/>
      <w:marBottom w:val="0"/>
      <w:divBdr>
        <w:top w:val="none" w:sz="0" w:space="0" w:color="auto"/>
        <w:left w:val="none" w:sz="0" w:space="0" w:color="auto"/>
        <w:bottom w:val="none" w:sz="0" w:space="0" w:color="auto"/>
        <w:right w:val="none" w:sz="0" w:space="0" w:color="auto"/>
      </w:divBdr>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743944338">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720A0-73C3-4EAA-A9F8-90501DA1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18</Pages>
  <Words>7173</Words>
  <Characters>44583</Characters>
  <Application>Microsoft Office Word</Application>
  <DocSecurity>0</DocSecurity>
  <Lines>371</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51653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34</cp:revision>
  <cp:lastPrinted>2024-05-03T08:02:00Z</cp:lastPrinted>
  <dcterms:created xsi:type="dcterms:W3CDTF">2024-03-28T14:46:00Z</dcterms:created>
  <dcterms:modified xsi:type="dcterms:W3CDTF">2024-05-17T08:31:00Z</dcterms:modified>
</cp:coreProperties>
</file>